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EEE9" w14:textId="77777777" w:rsidR="00BB0BEA" w:rsidRPr="00AA307B" w:rsidRDefault="00BB0BEA" w:rsidP="00BB0BEA">
      <w:pPr>
        <w:spacing w:after="0"/>
        <w:rPr>
          <w:rFonts w:ascii="Verdana" w:hAnsi="Verdana"/>
          <w:b/>
          <w:color w:val="99811B"/>
          <w:sz w:val="20"/>
          <w:szCs w:val="20"/>
        </w:rPr>
      </w:pPr>
    </w:p>
    <w:p w14:paraId="672BEEEA" w14:textId="77777777" w:rsidR="00845121" w:rsidRPr="00AA307B" w:rsidRDefault="00BB0BEA" w:rsidP="00BB0BEA">
      <w:pPr>
        <w:spacing w:after="0"/>
        <w:rPr>
          <w:rFonts w:ascii="Verdana" w:hAnsi="Verdana"/>
          <w:color w:val="99811B"/>
          <w:sz w:val="20"/>
          <w:szCs w:val="20"/>
        </w:rPr>
      </w:pPr>
      <w:r w:rsidRPr="00AA307B">
        <w:rPr>
          <w:rFonts w:ascii="Verdana" w:hAnsi="Verdana"/>
          <w:color w:val="99811B"/>
          <w:sz w:val="20"/>
          <w:szCs w:val="20"/>
        </w:rPr>
        <w:t>Procedure</w:t>
      </w:r>
    </w:p>
    <w:p w14:paraId="672BEEEB" w14:textId="77777777" w:rsidR="00BB0BEA" w:rsidRPr="00AA307B" w:rsidRDefault="00BB0BEA" w:rsidP="00BB0BEA">
      <w:pPr>
        <w:spacing w:after="0"/>
        <w:rPr>
          <w:rFonts w:ascii="Verdana" w:hAnsi="Verdana"/>
          <w:color w:val="99811B"/>
          <w:sz w:val="20"/>
          <w:szCs w:val="20"/>
        </w:rPr>
      </w:pPr>
    </w:p>
    <w:p w14:paraId="672BEEEC"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1 You must fill in and save this notification form. You can then upload the form as an appendix to the Tied agent registration along with the rest of the requested appendices. </w:t>
      </w:r>
    </w:p>
    <w:p w14:paraId="672BEEED" w14:textId="77777777" w:rsidR="00BB0BEA" w:rsidRPr="00AA307B" w:rsidRDefault="00BB0BEA" w:rsidP="00BB0BEA">
      <w:pPr>
        <w:spacing w:after="0"/>
        <w:rPr>
          <w:rFonts w:ascii="Verdana" w:hAnsi="Verdana"/>
          <w:color w:val="595959" w:themeColor="text1" w:themeTint="A6"/>
          <w:sz w:val="16"/>
          <w:szCs w:val="16"/>
        </w:rPr>
      </w:pPr>
    </w:p>
    <w:p w14:paraId="672BEEEE"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2 The investment firm may provide additional information in a separate appendix if the space for entry is insufficient. </w:t>
      </w:r>
    </w:p>
    <w:p w14:paraId="672BEEEF" w14:textId="77777777" w:rsidR="00BB0BEA" w:rsidRPr="00AA307B" w:rsidRDefault="00BB0BEA" w:rsidP="00BB0BEA">
      <w:pPr>
        <w:spacing w:after="0"/>
        <w:rPr>
          <w:rFonts w:ascii="Verdana" w:hAnsi="Verdana"/>
          <w:color w:val="595959" w:themeColor="text1" w:themeTint="A6"/>
          <w:sz w:val="16"/>
          <w:szCs w:val="16"/>
        </w:rPr>
      </w:pPr>
    </w:p>
    <w:p w14:paraId="672BEEF0"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3 Pursuant to the Financial Supervision (Funding) Act (</w:t>
      </w:r>
      <w:r w:rsidRPr="001F4D5D">
        <w:rPr>
          <w:rFonts w:ascii="Verdana" w:hAnsi="Verdana"/>
          <w:i/>
          <w:color w:val="595959" w:themeColor="text1" w:themeTint="A6"/>
          <w:sz w:val="16"/>
          <w:szCs w:val="16"/>
        </w:rPr>
        <w:t xml:space="preserve">Wet </w:t>
      </w:r>
      <w:proofErr w:type="spellStart"/>
      <w:r w:rsidRPr="001F4D5D">
        <w:rPr>
          <w:rFonts w:ascii="Verdana" w:hAnsi="Verdana"/>
          <w:i/>
          <w:color w:val="595959" w:themeColor="text1" w:themeTint="A6"/>
          <w:sz w:val="16"/>
          <w:szCs w:val="16"/>
        </w:rPr>
        <w:t>bekostiging</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the investment firm owes an amount to the AFM upon registration of a tied agent. Costs are also charged for the suitability screening and/or integrity screening of the directors, majority shareholders and supervisory directors of the tied agent. As soon as the registration has been received, the AFM will send the investment firm an invoice. </w:t>
      </w:r>
    </w:p>
    <w:p w14:paraId="672BEEF1" w14:textId="77777777" w:rsidR="00021C31" w:rsidRPr="00AA307B" w:rsidRDefault="00021C31" w:rsidP="00BB0BEA">
      <w:pPr>
        <w:spacing w:after="0"/>
        <w:rPr>
          <w:rFonts w:ascii="Verdana" w:hAnsi="Verdana"/>
          <w:color w:val="595959" w:themeColor="text1" w:themeTint="A6"/>
          <w:sz w:val="16"/>
          <w:szCs w:val="16"/>
        </w:rPr>
      </w:pPr>
    </w:p>
    <w:p w14:paraId="672BEEF2" w14:textId="77777777" w:rsidR="00021C31"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4 On registration of a tied agent, the directors of the tied agent may be invited for an assessment interview at the offices of the AFM. </w:t>
      </w:r>
    </w:p>
    <w:p w14:paraId="672BEEF3" w14:textId="77777777" w:rsidR="00BB0BEA" w:rsidRPr="00AA307B" w:rsidRDefault="00BB0BEA" w:rsidP="00BB0BEA">
      <w:pPr>
        <w:spacing w:after="0"/>
        <w:rPr>
          <w:rFonts w:ascii="Verdana" w:hAnsi="Verdana"/>
          <w:color w:val="595959" w:themeColor="text1" w:themeTint="A6"/>
          <w:sz w:val="16"/>
          <w:szCs w:val="16"/>
        </w:rPr>
      </w:pPr>
    </w:p>
    <w:p w14:paraId="672BEEF4"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5 The investment firm must answer all questions </w:t>
      </w:r>
      <w:proofErr w:type="gramStart"/>
      <w:r w:rsidRPr="00AA307B">
        <w:rPr>
          <w:rFonts w:ascii="Verdana" w:hAnsi="Verdana"/>
          <w:color w:val="595959" w:themeColor="text1" w:themeTint="A6"/>
          <w:sz w:val="16"/>
          <w:szCs w:val="16"/>
        </w:rPr>
        <w:t>on the basis of</w:t>
      </w:r>
      <w:proofErr w:type="gramEnd"/>
      <w:r w:rsidRPr="00AA307B">
        <w:rPr>
          <w:rFonts w:ascii="Verdana" w:hAnsi="Verdana"/>
          <w:color w:val="595959" w:themeColor="text1" w:themeTint="A6"/>
          <w:sz w:val="16"/>
          <w:szCs w:val="16"/>
        </w:rPr>
        <w:t xml:space="preserve"> available information. If the information is not available, a question does not apply or the answer is not known, this should be stated on the form. No questions should be skipped. </w:t>
      </w:r>
    </w:p>
    <w:p w14:paraId="672BEEF5" w14:textId="77777777" w:rsidR="00BB0BEA" w:rsidRPr="00AA307B" w:rsidRDefault="00BB0BEA" w:rsidP="00BB0BEA">
      <w:pPr>
        <w:spacing w:after="0"/>
        <w:rPr>
          <w:rFonts w:ascii="Verdana" w:hAnsi="Verdana"/>
          <w:color w:val="595959" w:themeColor="text1" w:themeTint="A6"/>
          <w:sz w:val="16"/>
          <w:szCs w:val="16"/>
        </w:rPr>
      </w:pPr>
    </w:p>
    <w:p w14:paraId="672BEEF6"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6 The AFM is entitled to request additional information and/or documentation needed for the assessment of the registration. </w:t>
      </w:r>
    </w:p>
    <w:p w14:paraId="672BEEF7" w14:textId="77777777" w:rsidR="00BB0BEA" w:rsidRPr="00AA307B" w:rsidRDefault="00BB0BEA" w:rsidP="00BB0BEA">
      <w:pPr>
        <w:spacing w:after="0"/>
        <w:rPr>
          <w:rFonts w:ascii="Verdana" w:hAnsi="Verdana"/>
          <w:color w:val="595959" w:themeColor="text1" w:themeTint="A6"/>
          <w:sz w:val="16"/>
          <w:szCs w:val="16"/>
        </w:rPr>
      </w:pPr>
    </w:p>
    <w:p w14:paraId="672BEEF8"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7 If the details as stated in the form change, the AFM must be informed of this in writing without delay. </w:t>
      </w:r>
    </w:p>
    <w:p w14:paraId="672BEEF9" w14:textId="77777777" w:rsidR="00BB0BEA" w:rsidRPr="00AA307B" w:rsidRDefault="00BB0BEA" w:rsidP="00BB0BEA">
      <w:pPr>
        <w:spacing w:after="0"/>
        <w:rPr>
          <w:rFonts w:ascii="Verdana" w:hAnsi="Verdana"/>
          <w:color w:val="595959" w:themeColor="text1" w:themeTint="A6"/>
          <w:sz w:val="16"/>
          <w:szCs w:val="16"/>
        </w:rPr>
      </w:pPr>
    </w:p>
    <w:p w14:paraId="672BEEFA"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you have any questions about filling in the form, you can call the Business Desk, available on working days from 10 a.m. to 5 p.m. on 0800 - 6800 680 or send an email to </w:t>
      </w:r>
      <w:hyperlink r:id="rId8" w:history="1">
        <w:r w:rsidRPr="00AA307B">
          <w:rPr>
            <w:rStyle w:val="Hyperlink"/>
            <w:rFonts w:ascii="Verdana" w:hAnsi="Verdana"/>
            <w:sz w:val="16"/>
            <w:szCs w:val="16"/>
          </w:rPr>
          <w:t>ondernemersloket@afm.nl</w:t>
        </w:r>
      </w:hyperlink>
      <w:r w:rsidRPr="00AA307B">
        <w:rPr>
          <w:rFonts w:ascii="Verdana" w:hAnsi="Verdana"/>
          <w:color w:val="595959" w:themeColor="text1" w:themeTint="A6"/>
          <w:sz w:val="16"/>
          <w:szCs w:val="16"/>
        </w:rPr>
        <w:t xml:space="preserve">. </w:t>
      </w:r>
    </w:p>
    <w:p w14:paraId="672BEEFB" w14:textId="77777777" w:rsidR="00BB0BEA" w:rsidRPr="00AA307B" w:rsidRDefault="00BB0BEA" w:rsidP="00D34A0D">
      <w:pPr>
        <w:spacing w:after="0"/>
        <w:rPr>
          <w:rFonts w:ascii="Verdana" w:hAnsi="Verdana"/>
          <w:color w:val="595959" w:themeColor="text1" w:themeTint="A6"/>
          <w:sz w:val="16"/>
          <w:szCs w:val="16"/>
        </w:rPr>
      </w:pPr>
    </w:p>
    <w:p w14:paraId="672BEEFC"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1 Investment firm details</w:t>
      </w:r>
    </w:p>
    <w:p w14:paraId="672BEEFD"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0"/>
        <w:gridCol w:w="6432"/>
      </w:tblGrid>
      <w:tr w:rsidR="00D34A0D" w:rsidRPr="00AA307B" w14:paraId="672BEF00" w14:textId="77777777" w:rsidTr="001B7500">
        <w:tc>
          <w:tcPr>
            <w:tcW w:w="2660" w:type="dxa"/>
          </w:tcPr>
          <w:p w14:paraId="672BEEF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6552" w:type="dxa"/>
          </w:tcPr>
          <w:p w14:paraId="672BEEFF"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6"/>
                  <w:enabled/>
                  <w:calcOnExit w:val="0"/>
                  <w:textInput/>
                </w:ffData>
              </w:fldChar>
            </w:r>
            <w:bookmarkStart w:id="0" w:name="Text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0"/>
          </w:p>
        </w:tc>
      </w:tr>
      <w:tr w:rsidR="00D34A0D" w:rsidRPr="00AA307B" w14:paraId="672BEF03" w14:textId="77777777" w:rsidTr="001B7500">
        <w:tc>
          <w:tcPr>
            <w:tcW w:w="2660" w:type="dxa"/>
          </w:tcPr>
          <w:p w14:paraId="672BEF0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6552" w:type="dxa"/>
          </w:tcPr>
          <w:p w14:paraId="672BEF02"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7"/>
                  <w:enabled/>
                  <w:calcOnExit w:val="0"/>
                  <w:textInput/>
                </w:ffData>
              </w:fldChar>
            </w:r>
            <w:bookmarkStart w:id="1" w:name="Text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
          </w:p>
        </w:tc>
      </w:tr>
      <w:tr w:rsidR="00D34A0D" w:rsidRPr="00AA307B" w14:paraId="672BEF06" w14:textId="77777777" w:rsidTr="001B7500">
        <w:tc>
          <w:tcPr>
            <w:tcW w:w="2660" w:type="dxa"/>
          </w:tcPr>
          <w:p w14:paraId="672BEF04"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6552" w:type="dxa"/>
          </w:tcPr>
          <w:p w14:paraId="672BEF05"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8"/>
                  <w:enabled/>
                  <w:calcOnExit w:val="0"/>
                  <w:textInput/>
                </w:ffData>
              </w:fldChar>
            </w:r>
            <w:bookmarkStart w:id="2" w:name="Text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
          </w:p>
        </w:tc>
      </w:tr>
      <w:tr w:rsidR="00D34A0D" w:rsidRPr="00AA307B" w14:paraId="672BEF09" w14:textId="77777777" w:rsidTr="001B7500">
        <w:tc>
          <w:tcPr>
            <w:tcW w:w="2660" w:type="dxa"/>
          </w:tcPr>
          <w:p w14:paraId="672BEF07"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Registered office</w:t>
            </w:r>
          </w:p>
        </w:tc>
        <w:tc>
          <w:tcPr>
            <w:tcW w:w="6552" w:type="dxa"/>
          </w:tcPr>
          <w:p w14:paraId="672BEF08"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9"/>
                  <w:enabled/>
                  <w:calcOnExit w:val="0"/>
                  <w:textInput/>
                </w:ffData>
              </w:fldChar>
            </w:r>
            <w:bookmarkStart w:id="3" w:name="Text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3"/>
          </w:p>
        </w:tc>
      </w:tr>
      <w:tr w:rsidR="00D34A0D" w:rsidRPr="00AA307B" w14:paraId="672BEF0C" w14:textId="77777777" w:rsidTr="001B7500">
        <w:tc>
          <w:tcPr>
            <w:tcW w:w="2660" w:type="dxa"/>
          </w:tcPr>
          <w:p w14:paraId="672BEF0A" w14:textId="478A6C97" w:rsidR="00D34A0D" w:rsidRPr="00AA307B" w:rsidRDefault="00826A93" w:rsidP="00174C54">
            <w:pPr>
              <w:spacing w:before="120" w:after="120" w:line="240" w:lineRule="auto"/>
              <w:rPr>
                <w:rFonts w:ascii="Verdana" w:eastAsiaTheme="minorHAnsi" w:hAnsi="Verdana" w:cstheme="minorBidi"/>
                <w:color w:val="595959" w:themeColor="text1" w:themeTint="A6"/>
                <w:sz w:val="16"/>
                <w:szCs w:val="16"/>
              </w:rPr>
            </w:pPr>
            <w:r>
              <w:rPr>
                <w:rFonts w:ascii="Verdana" w:hAnsi="Verdana"/>
                <w:color w:val="595959" w:themeColor="text1" w:themeTint="A6"/>
                <w:sz w:val="16"/>
                <w:szCs w:val="16"/>
              </w:rPr>
              <w:t>Relationship</w:t>
            </w:r>
            <w:r w:rsidR="00D34A0D" w:rsidRPr="00AA307B">
              <w:rPr>
                <w:rFonts w:ascii="Verdana" w:hAnsi="Verdana"/>
                <w:color w:val="595959" w:themeColor="text1" w:themeTint="A6"/>
                <w:sz w:val="16"/>
                <w:szCs w:val="16"/>
              </w:rPr>
              <w:t xml:space="preserve"> number *</w:t>
            </w:r>
          </w:p>
        </w:tc>
        <w:tc>
          <w:tcPr>
            <w:tcW w:w="6552" w:type="dxa"/>
          </w:tcPr>
          <w:p w14:paraId="672BEF0B"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0"/>
                  <w:enabled/>
                  <w:calcOnExit w:val="0"/>
                  <w:textInput/>
                </w:ffData>
              </w:fldChar>
            </w:r>
            <w:bookmarkStart w:id="4" w:name="Text1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4"/>
          </w:p>
        </w:tc>
      </w:tr>
      <w:tr w:rsidR="00D34A0D" w:rsidRPr="00AA307B" w14:paraId="672BEF0F" w14:textId="77777777" w:rsidTr="001B7500">
        <w:tc>
          <w:tcPr>
            <w:tcW w:w="2660" w:type="dxa"/>
          </w:tcPr>
          <w:p w14:paraId="672BEF0D"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Licence number *</w:t>
            </w:r>
          </w:p>
        </w:tc>
        <w:tc>
          <w:tcPr>
            <w:tcW w:w="6552" w:type="dxa"/>
          </w:tcPr>
          <w:p w14:paraId="672BEF0E"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1"/>
                  <w:enabled/>
                  <w:calcOnExit w:val="0"/>
                  <w:textInput/>
                </w:ffData>
              </w:fldChar>
            </w:r>
            <w:bookmarkStart w:id="5" w:name="Text1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5"/>
          </w:p>
        </w:tc>
      </w:tr>
    </w:tbl>
    <w:p w14:paraId="672BEF10" w14:textId="77777777" w:rsidR="00D34A0D" w:rsidRPr="00AA307B" w:rsidRDefault="00D34A0D" w:rsidP="00D34A0D">
      <w:pPr>
        <w:spacing w:after="0"/>
        <w:rPr>
          <w:rFonts w:ascii="Verdana" w:hAnsi="Verdana"/>
          <w:color w:val="595959" w:themeColor="text1" w:themeTint="A6"/>
          <w:sz w:val="16"/>
          <w:szCs w:val="16"/>
        </w:rPr>
      </w:pPr>
    </w:p>
    <w:p w14:paraId="672BEF11" w14:textId="064A5721" w:rsidR="00D34A0D" w:rsidRPr="00AA307B" w:rsidRDefault="00D34A0D" w:rsidP="00D34A0D">
      <w:pPr>
        <w:spacing w:after="0"/>
        <w:rPr>
          <w:rFonts w:ascii="Verdana" w:hAnsi="Verdana"/>
          <w:color w:val="595959" w:themeColor="text1" w:themeTint="A6"/>
          <w:sz w:val="14"/>
          <w:szCs w:val="14"/>
        </w:rPr>
      </w:pPr>
      <w:r w:rsidRPr="00AA307B">
        <w:rPr>
          <w:rFonts w:ascii="Verdana" w:hAnsi="Verdana"/>
          <w:color w:val="595959" w:themeColor="text1" w:themeTint="A6"/>
          <w:sz w:val="14"/>
          <w:szCs w:val="14"/>
        </w:rPr>
        <w:t xml:space="preserve">* 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and the licence number if you have these.</w:t>
      </w:r>
    </w:p>
    <w:p w14:paraId="672BEF12" w14:textId="77777777" w:rsidR="00D34A0D" w:rsidRPr="00AA307B" w:rsidRDefault="00D34A0D" w:rsidP="00D34A0D">
      <w:pPr>
        <w:spacing w:after="0"/>
        <w:rPr>
          <w:rFonts w:ascii="Verdana" w:hAnsi="Verdana"/>
          <w:color w:val="595959" w:themeColor="text1" w:themeTint="A6"/>
          <w:sz w:val="16"/>
          <w:szCs w:val="16"/>
        </w:rPr>
      </w:pPr>
    </w:p>
    <w:p w14:paraId="672BEF13"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 xml:space="preserve">2 Tied agent </w:t>
      </w:r>
      <w:proofErr w:type="gramStart"/>
      <w:r w:rsidRPr="00AA307B">
        <w:rPr>
          <w:rFonts w:ascii="Verdana" w:hAnsi="Verdana"/>
          <w:color w:val="99811B"/>
          <w:sz w:val="20"/>
          <w:szCs w:val="20"/>
        </w:rPr>
        <w:t>details</w:t>
      </w:r>
      <w:proofErr w:type="gramEnd"/>
      <w:r w:rsidRPr="00AA307B">
        <w:rPr>
          <w:rFonts w:ascii="Verdana" w:hAnsi="Verdana"/>
          <w:color w:val="99811B"/>
          <w:sz w:val="20"/>
          <w:szCs w:val="20"/>
        </w:rPr>
        <w:t xml:space="preserve"> </w:t>
      </w:r>
    </w:p>
    <w:p w14:paraId="672BEF14"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3"/>
        <w:gridCol w:w="2376"/>
        <w:gridCol w:w="932"/>
        <w:gridCol w:w="264"/>
        <w:gridCol w:w="259"/>
        <w:gridCol w:w="126"/>
        <w:gridCol w:w="280"/>
        <w:gridCol w:w="1031"/>
        <w:gridCol w:w="2171"/>
      </w:tblGrid>
      <w:tr w:rsidR="00D34A0D" w:rsidRPr="00AA307B" w14:paraId="672BEF17" w14:textId="77777777" w:rsidTr="001F4D5D">
        <w:tc>
          <w:tcPr>
            <w:tcW w:w="1623" w:type="dxa"/>
          </w:tcPr>
          <w:p w14:paraId="672BEF15"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7439" w:type="dxa"/>
            <w:gridSpan w:val="8"/>
          </w:tcPr>
          <w:p w14:paraId="672BEF16"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2"/>
                  <w:enabled/>
                  <w:calcOnExit w:val="0"/>
                  <w:textInput/>
                </w:ffData>
              </w:fldChar>
            </w:r>
            <w:bookmarkStart w:id="6" w:name="Text1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6"/>
          </w:p>
        </w:tc>
      </w:tr>
      <w:tr w:rsidR="00D34A0D" w:rsidRPr="00AA307B" w14:paraId="672BEF1A" w14:textId="77777777" w:rsidTr="001F4D5D">
        <w:tc>
          <w:tcPr>
            <w:tcW w:w="1623" w:type="dxa"/>
          </w:tcPr>
          <w:p w14:paraId="672BEF1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7439" w:type="dxa"/>
            <w:gridSpan w:val="8"/>
          </w:tcPr>
          <w:p w14:paraId="672BEF1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3"/>
                  <w:enabled/>
                  <w:calcOnExit w:val="0"/>
                  <w:textInput/>
                </w:ffData>
              </w:fldChar>
            </w:r>
            <w:bookmarkStart w:id="7" w:name="Text1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7"/>
          </w:p>
        </w:tc>
      </w:tr>
      <w:tr w:rsidR="00D34A0D" w:rsidRPr="00AA307B" w14:paraId="672BEF1D" w14:textId="77777777" w:rsidTr="001F4D5D">
        <w:tc>
          <w:tcPr>
            <w:tcW w:w="1623" w:type="dxa"/>
          </w:tcPr>
          <w:p w14:paraId="672BEF1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lastRenderedPageBreak/>
              <w:t>Registered office</w:t>
            </w:r>
          </w:p>
        </w:tc>
        <w:tc>
          <w:tcPr>
            <w:tcW w:w="7439" w:type="dxa"/>
            <w:gridSpan w:val="8"/>
          </w:tcPr>
          <w:p w14:paraId="672BEF1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4"/>
                  <w:enabled/>
                  <w:calcOnExit w:val="0"/>
                  <w:textInput/>
                </w:ffData>
              </w:fldChar>
            </w:r>
            <w:bookmarkStart w:id="8" w:name="Text14"/>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8"/>
          </w:p>
        </w:tc>
      </w:tr>
      <w:tr w:rsidR="00D34A0D" w:rsidRPr="00AA307B" w14:paraId="672BEF20" w14:textId="77777777" w:rsidTr="001F4D5D">
        <w:tc>
          <w:tcPr>
            <w:tcW w:w="1623" w:type="dxa"/>
          </w:tcPr>
          <w:p w14:paraId="672BEF1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7439" w:type="dxa"/>
            <w:gridSpan w:val="8"/>
          </w:tcPr>
          <w:p w14:paraId="672BEF1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5"/>
                  <w:enabled/>
                  <w:calcOnExit w:val="0"/>
                  <w:textInput/>
                </w:ffData>
              </w:fldChar>
            </w:r>
            <w:bookmarkStart w:id="9" w:name="Text15"/>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9"/>
          </w:p>
        </w:tc>
      </w:tr>
      <w:tr w:rsidR="00D34A0D" w:rsidRPr="00AA307B" w14:paraId="672BEF25" w14:textId="77777777" w:rsidTr="001F4D5D">
        <w:tc>
          <w:tcPr>
            <w:tcW w:w="1623" w:type="dxa"/>
          </w:tcPr>
          <w:p w14:paraId="672BEF2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Street</w:t>
            </w:r>
          </w:p>
        </w:tc>
        <w:tc>
          <w:tcPr>
            <w:tcW w:w="3957" w:type="dxa"/>
            <w:gridSpan w:val="5"/>
          </w:tcPr>
          <w:p w14:paraId="672BEF22"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6"/>
                  <w:enabled/>
                  <w:calcOnExit w:val="0"/>
                  <w:textInput/>
                </w:ffData>
              </w:fldChar>
            </w:r>
            <w:bookmarkStart w:id="10" w:name="Text1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0"/>
          </w:p>
        </w:tc>
        <w:tc>
          <w:tcPr>
            <w:tcW w:w="1311" w:type="dxa"/>
            <w:gridSpan w:val="2"/>
          </w:tcPr>
          <w:p w14:paraId="672BEF23"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House number</w:t>
            </w:r>
          </w:p>
        </w:tc>
        <w:tc>
          <w:tcPr>
            <w:tcW w:w="2171" w:type="dxa"/>
          </w:tcPr>
          <w:p w14:paraId="672BEF24"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8"/>
                  <w:enabled/>
                  <w:calcOnExit w:val="0"/>
                  <w:textInput/>
                </w:ffData>
              </w:fldChar>
            </w:r>
            <w:bookmarkStart w:id="11" w:name="Text1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1"/>
          </w:p>
        </w:tc>
      </w:tr>
      <w:tr w:rsidR="00D34A0D" w:rsidRPr="00AA307B" w14:paraId="672BEF2A" w14:textId="77777777" w:rsidTr="001F4D5D">
        <w:tc>
          <w:tcPr>
            <w:tcW w:w="1623" w:type="dxa"/>
          </w:tcPr>
          <w:p w14:paraId="672BEF2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Postcode </w:t>
            </w:r>
          </w:p>
        </w:tc>
        <w:tc>
          <w:tcPr>
            <w:tcW w:w="2376" w:type="dxa"/>
          </w:tcPr>
          <w:p w14:paraId="672BEF27"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7"/>
                  <w:enabled/>
                  <w:calcOnExit w:val="0"/>
                  <w:textInput/>
                </w:ffData>
              </w:fldChar>
            </w:r>
            <w:bookmarkStart w:id="12" w:name="Text1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2"/>
          </w:p>
        </w:tc>
        <w:tc>
          <w:tcPr>
            <w:tcW w:w="1455" w:type="dxa"/>
            <w:gridSpan w:val="3"/>
          </w:tcPr>
          <w:p w14:paraId="672BEF2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w:t>
            </w:r>
          </w:p>
        </w:tc>
        <w:tc>
          <w:tcPr>
            <w:tcW w:w="3608" w:type="dxa"/>
            <w:gridSpan w:val="4"/>
          </w:tcPr>
          <w:p w14:paraId="672BEF2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9"/>
                  <w:enabled/>
                  <w:calcOnExit w:val="0"/>
                  <w:textInput/>
                </w:ffData>
              </w:fldChar>
            </w:r>
            <w:bookmarkStart w:id="13" w:name="Text1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3"/>
          </w:p>
        </w:tc>
      </w:tr>
      <w:tr w:rsidR="00D34A0D" w:rsidRPr="00AA307B" w14:paraId="672BEF2D" w14:textId="77777777" w:rsidTr="001F4D5D">
        <w:tc>
          <w:tcPr>
            <w:tcW w:w="1623" w:type="dxa"/>
          </w:tcPr>
          <w:p w14:paraId="672BEF2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Country</w:t>
            </w:r>
          </w:p>
        </w:tc>
        <w:tc>
          <w:tcPr>
            <w:tcW w:w="7439" w:type="dxa"/>
            <w:gridSpan w:val="8"/>
          </w:tcPr>
          <w:p w14:paraId="672BEF2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0"/>
                  <w:enabled/>
                  <w:calcOnExit w:val="0"/>
                  <w:textInput/>
                </w:ffData>
              </w:fldChar>
            </w:r>
            <w:bookmarkStart w:id="14" w:name="Text2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4"/>
          </w:p>
        </w:tc>
      </w:tr>
      <w:tr w:rsidR="00D34A0D" w:rsidRPr="00AA307B" w14:paraId="672BEF30" w14:textId="77777777" w:rsidTr="001F4D5D">
        <w:tc>
          <w:tcPr>
            <w:tcW w:w="1623" w:type="dxa"/>
          </w:tcPr>
          <w:p w14:paraId="672BEF2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 Box</w:t>
            </w:r>
          </w:p>
        </w:tc>
        <w:tc>
          <w:tcPr>
            <w:tcW w:w="7439" w:type="dxa"/>
            <w:gridSpan w:val="8"/>
          </w:tcPr>
          <w:p w14:paraId="672BEF2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1"/>
                  <w:enabled/>
                  <w:calcOnExit w:val="0"/>
                  <w:textInput/>
                </w:ffData>
              </w:fldChar>
            </w:r>
            <w:bookmarkStart w:id="15" w:name="Text2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5"/>
          </w:p>
        </w:tc>
      </w:tr>
      <w:tr w:rsidR="00D34A0D" w:rsidRPr="00AA307B" w14:paraId="672BEF35" w14:textId="77777777" w:rsidTr="001F4D5D">
        <w:tc>
          <w:tcPr>
            <w:tcW w:w="1623" w:type="dxa"/>
          </w:tcPr>
          <w:p w14:paraId="672BEF3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Postal code of PO Box</w:t>
            </w:r>
          </w:p>
        </w:tc>
        <w:tc>
          <w:tcPr>
            <w:tcW w:w="2376" w:type="dxa"/>
          </w:tcPr>
          <w:p w14:paraId="672BEF32"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2"/>
                  <w:enabled/>
                  <w:calcOnExit w:val="0"/>
                  <w:textInput/>
                </w:ffData>
              </w:fldChar>
            </w:r>
            <w:bookmarkStart w:id="16" w:name="Text2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6"/>
          </w:p>
        </w:tc>
        <w:tc>
          <w:tcPr>
            <w:tcW w:w="1581" w:type="dxa"/>
            <w:gridSpan w:val="4"/>
          </w:tcPr>
          <w:p w14:paraId="672BEF33" w14:textId="77777777" w:rsidR="00D34A0D" w:rsidRPr="00AA307B" w:rsidRDefault="004C4BF0"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City/town of PO Box</w:t>
            </w:r>
          </w:p>
        </w:tc>
        <w:tc>
          <w:tcPr>
            <w:tcW w:w="3482" w:type="dxa"/>
            <w:gridSpan w:val="3"/>
          </w:tcPr>
          <w:p w14:paraId="672BEF34"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3"/>
                  <w:enabled/>
                  <w:calcOnExit w:val="0"/>
                  <w:textInput/>
                </w:ffData>
              </w:fldChar>
            </w:r>
            <w:bookmarkStart w:id="17" w:name="Text2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7"/>
          </w:p>
        </w:tc>
      </w:tr>
      <w:tr w:rsidR="00D34A0D" w:rsidRPr="00AA307B" w14:paraId="672BEF3A" w14:textId="77777777" w:rsidTr="001F4D5D">
        <w:tc>
          <w:tcPr>
            <w:tcW w:w="1623" w:type="dxa"/>
          </w:tcPr>
          <w:p w14:paraId="672BEF3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Contact person</w:t>
            </w:r>
          </w:p>
        </w:tc>
        <w:tc>
          <w:tcPr>
            <w:tcW w:w="2376" w:type="dxa"/>
          </w:tcPr>
          <w:p w14:paraId="672BEF37" w14:textId="7C1942B6"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sidRPr="00AA307B">
              <w:rPr>
                <w:rFonts w:ascii="Verdana" w:hAnsi="Verdana"/>
                <w:color w:val="595959" w:themeColor="text1" w:themeTint="A6"/>
                <w:sz w:val="16"/>
                <w:szCs w:val="16"/>
              </w:rPr>
              <w:object w:dxaOrig="225" w:dyaOrig="225" w14:anchorId="672BF0FD">
                <v:shape id="_x0000_i1095" type="#_x0000_t75" style="width:108pt;height:18pt" o:ole="">
                  <v:imagedata r:id="rId11" o:title=""/>
                </v:shape>
                <w:control r:id="rId12" w:name="OptionButton1" w:shapeid="_x0000_i1095"/>
              </w:object>
            </w:r>
            <w:r w:rsidRPr="00AA307B">
              <w:rPr>
                <w:rFonts w:ascii="Verdana" w:hAnsi="Verdana"/>
                <w:color w:val="595959" w:themeColor="text1" w:themeTint="A6"/>
                <w:sz w:val="16"/>
                <w:szCs w:val="16"/>
              </w:rPr>
              <w:t xml:space="preserve"> </w:t>
            </w:r>
          </w:p>
        </w:tc>
        <w:tc>
          <w:tcPr>
            <w:tcW w:w="1196" w:type="dxa"/>
            <w:gridSpan w:val="2"/>
          </w:tcPr>
          <w:p w14:paraId="672BEF38"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Initials </w:t>
            </w:r>
          </w:p>
        </w:tc>
        <w:bookmarkStart w:id="18" w:name="Text24"/>
        <w:tc>
          <w:tcPr>
            <w:tcW w:w="3867" w:type="dxa"/>
            <w:gridSpan w:val="5"/>
          </w:tcPr>
          <w:p w14:paraId="672BEF39" w14:textId="77777777" w:rsidR="00D34A0D" w:rsidRPr="00AA307B" w:rsidRDefault="00E90272" w:rsidP="001F4D5D">
            <w:pPr>
              <w:tabs>
                <w:tab w:val="left" w:pos="1170"/>
              </w:tabs>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4"/>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8"/>
            <w:r w:rsidR="001F4D5D">
              <w:rPr>
                <w:rFonts w:ascii="Verdana" w:eastAsiaTheme="minorHAnsi" w:hAnsi="Verdana" w:cstheme="minorBidi"/>
                <w:color w:val="595959" w:themeColor="text1" w:themeTint="A6"/>
                <w:sz w:val="16"/>
                <w:szCs w:val="16"/>
              </w:rPr>
              <w:tab/>
            </w:r>
          </w:p>
        </w:tc>
      </w:tr>
      <w:tr w:rsidR="00D34A0D" w:rsidRPr="00AA307B" w14:paraId="672BEF3F" w14:textId="77777777" w:rsidTr="001F4D5D">
        <w:tc>
          <w:tcPr>
            <w:tcW w:w="1623" w:type="dxa"/>
          </w:tcPr>
          <w:p w14:paraId="672BEF3B"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 prefix(es)</w:t>
            </w:r>
          </w:p>
        </w:tc>
        <w:bookmarkStart w:id="19" w:name="Text26"/>
        <w:tc>
          <w:tcPr>
            <w:tcW w:w="2376" w:type="dxa"/>
          </w:tcPr>
          <w:p w14:paraId="672BEF3C"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6"/>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9"/>
          </w:p>
        </w:tc>
        <w:tc>
          <w:tcPr>
            <w:tcW w:w="1581" w:type="dxa"/>
            <w:gridSpan w:val="4"/>
          </w:tcPr>
          <w:p w14:paraId="672BEF3D"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w:t>
            </w:r>
          </w:p>
        </w:tc>
        <w:bookmarkStart w:id="20" w:name="Text25"/>
        <w:tc>
          <w:tcPr>
            <w:tcW w:w="3482" w:type="dxa"/>
            <w:gridSpan w:val="3"/>
          </w:tcPr>
          <w:p w14:paraId="672BEF3E"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5"/>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0"/>
          </w:p>
        </w:tc>
      </w:tr>
      <w:tr w:rsidR="00D34A0D" w:rsidRPr="00AA307B" w14:paraId="672BEF44" w14:textId="77777777" w:rsidTr="001F4D5D">
        <w:tc>
          <w:tcPr>
            <w:tcW w:w="1623" w:type="dxa"/>
          </w:tcPr>
          <w:p w14:paraId="672BEF40"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Telephone</w:t>
            </w:r>
          </w:p>
        </w:tc>
        <w:tc>
          <w:tcPr>
            <w:tcW w:w="3308" w:type="dxa"/>
            <w:gridSpan w:val="2"/>
          </w:tcPr>
          <w:p w14:paraId="672BEF41"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7"/>
                  <w:enabled/>
                  <w:calcOnExit w:val="0"/>
                  <w:textInput/>
                </w:ffData>
              </w:fldChar>
            </w:r>
            <w:bookmarkStart w:id="21" w:name="Text2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1"/>
          </w:p>
        </w:tc>
        <w:tc>
          <w:tcPr>
            <w:tcW w:w="929" w:type="dxa"/>
            <w:gridSpan w:val="4"/>
          </w:tcPr>
          <w:p w14:paraId="672BEF42"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Email</w:t>
            </w:r>
          </w:p>
        </w:tc>
        <w:tc>
          <w:tcPr>
            <w:tcW w:w="3202" w:type="dxa"/>
            <w:gridSpan w:val="2"/>
          </w:tcPr>
          <w:p w14:paraId="672BEF43"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8"/>
                  <w:enabled/>
                  <w:calcOnExit w:val="0"/>
                  <w:textInput/>
                </w:ffData>
              </w:fldChar>
            </w:r>
            <w:bookmarkStart w:id="22" w:name="Text2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2"/>
          </w:p>
        </w:tc>
      </w:tr>
    </w:tbl>
    <w:p w14:paraId="672BEF45" w14:textId="77777777" w:rsidR="001F4D5D" w:rsidRDefault="001F4D5D" w:rsidP="00D34A0D">
      <w:pPr>
        <w:spacing w:after="0"/>
        <w:rPr>
          <w:rFonts w:ascii="Verdana" w:hAnsi="Verdana"/>
          <w:color w:val="99811B"/>
          <w:sz w:val="20"/>
          <w:szCs w:val="20"/>
        </w:rPr>
      </w:pPr>
    </w:p>
    <w:p w14:paraId="672BEF46" w14:textId="77777777" w:rsidR="00D23625" w:rsidRPr="00AA307B" w:rsidRDefault="00C474F1" w:rsidP="00D34A0D">
      <w:pPr>
        <w:spacing w:after="0"/>
        <w:rPr>
          <w:rFonts w:ascii="Verdana" w:hAnsi="Verdana"/>
          <w:color w:val="99811B"/>
          <w:sz w:val="20"/>
          <w:szCs w:val="20"/>
        </w:rPr>
      </w:pPr>
      <w:r w:rsidRPr="00AA307B">
        <w:rPr>
          <w:rFonts w:ascii="Verdana" w:hAnsi="Verdana"/>
          <w:color w:val="99811B"/>
          <w:sz w:val="20"/>
          <w:szCs w:val="20"/>
        </w:rPr>
        <w:t xml:space="preserve">3 New </w:t>
      </w:r>
      <w:proofErr w:type="gramStart"/>
      <w:r w:rsidRPr="00AA307B">
        <w:rPr>
          <w:rFonts w:ascii="Verdana" w:hAnsi="Verdana"/>
          <w:color w:val="99811B"/>
          <w:sz w:val="20"/>
          <w:szCs w:val="20"/>
        </w:rPr>
        <w:t>registration</w:t>
      </w:r>
      <w:proofErr w:type="gramEnd"/>
      <w:r w:rsidRPr="00AA307B">
        <w:rPr>
          <w:rFonts w:ascii="Verdana" w:hAnsi="Verdana"/>
          <w:color w:val="99811B"/>
          <w:sz w:val="20"/>
          <w:szCs w:val="20"/>
        </w:rPr>
        <w:t>, change or deregistration</w:t>
      </w:r>
    </w:p>
    <w:p w14:paraId="672BEF47" w14:textId="77777777" w:rsidR="00D23625" w:rsidRPr="00AA307B" w:rsidRDefault="00D23625" w:rsidP="00D34A0D">
      <w:pPr>
        <w:spacing w:after="0"/>
        <w:rPr>
          <w:rFonts w:ascii="Verdana" w:hAnsi="Verdana"/>
          <w:color w:val="595959" w:themeColor="text1" w:themeTint="A6"/>
          <w:sz w:val="16"/>
          <w:szCs w:val="16"/>
        </w:rPr>
      </w:pPr>
    </w:p>
    <w:p w14:paraId="672BEF48" w14:textId="77777777" w:rsidR="00D23625" w:rsidRPr="00AA307B" w:rsidRDefault="00D23625"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indicate whether you want to use this form to register or deregister a new tied </w:t>
      </w:r>
      <w:proofErr w:type="gramStart"/>
      <w:r w:rsidRPr="00AA307B">
        <w:rPr>
          <w:rFonts w:ascii="Verdana" w:hAnsi="Verdana"/>
          <w:color w:val="595959" w:themeColor="text1" w:themeTint="A6"/>
          <w:sz w:val="16"/>
          <w:szCs w:val="16"/>
        </w:rPr>
        <w:t>agent, or</w:t>
      </w:r>
      <w:proofErr w:type="gramEnd"/>
      <w:r w:rsidRPr="00AA307B">
        <w:rPr>
          <w:rFonts w:ascii="Verdana" w:hAnsi="Verdana"/>
          <w:color w:val="595959" w:themeColor="text1" w:themeTint="A6"/>
          <w:sz w:val="16"/>
          <w:szCs w:val="16"/>
        </w:rPr>
        <w:t xml:space="preserve"> change the services for an existing tied agent. </w:t>
      </w:r>
    </w:p>
    <w:p w14:paraId="672BEF49" w14:textId="77777777" w:rsidR="00D23625" w:rsidRPr="00AA307B" w:rsidRDefault="00D23625" w:rsidP="00D34A0D">
      <w:pPr>
        <w:spacing w:after="0"/>
        <w:rPr>
          <w:rFonts w:ascii="Verdana" w:hAnsi="Verdana"/>
          <w:color w:val="595959" w:themeColor="text1" w:themeTint="A6"/>
          <w:sz w:val="16"/>
          <w:szCs w:val="16"/>
        </w:rPr>
      </w:pPr>
    </w:p>
    <w:p w14:paraId="672BEF4A" w14:textId="7F3CE836" w:rsidR="00D23625" w:rsidRDefault="00E90272"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0FE">
          <v:shape id="_x0000_i1097" type="#_x0000_t75" style="width:108pt;height:18pt" o:ole="">
            <v:imagedata r:id="rId13" o:title=""/>
          </v:shape>
          <w:control r:id="rId14" w:name="OptionButton12" w:shapeid="_x0000_i1097"/>
        </w:object>
      </w:r>
      <w:r w:rsidRPr="00AA307B">
        <w:rPr>
          <w:rFonts w:ascii="Verdana" w:hAnsi="Verdana"/>
          <w:color w:val="595959" w:themeColor="text1" w:themeTint="A6"/>
          <w:sz w:val="16"/>
          <w:szCs w:val="16"/>
        </w:rPr>
        <w:object w:dxaOrig="225" w:dyaOrig="225" w14:anchorId="672BF0FF">
          <v:shape id="_x0000_i1099" type="#_x0000_t75" style="width:89.05pt;height:18pt" o:ole="">
            <v:imagedata r:id="rId15" o:title=""/>
          </v:shape>
          <w:control r:id="rId16" w:name="OptionButton13" w:shapeid="_x0000_i1099"/>
        </w:object>
      </w:r>
      <w:r w:rsidRPr="00AA307B">
        <w:rPr>
          <w:rFonts w:ascii="Verdana" w:hAnsi="Verdana"/>
          <w:color w:val="595959" w:themeColor="text1" w:themeTint="A6"/>
          <w:sz w:val="16"/>
          <w:szCs w:val="16"/>
        </w:rPr>
        <w:object w:dxaOrig="225" w:dyaOrig="225" w14:anchorId="672BF100">
          <v:shape id="_x0000_i1101" type="#_x0000_t75" style="width:108pt;height:18pt" o:ole="">
            <v:imagedata r:id="rId17" o:title=""/>
          </v:shape>
          <w:control r:id="rId18" w:name="OptionButton14" w:shapeid="_x0000_i1101"/>
        </w:object>
      </w:r>
    </w:p>
    <w:p w14:paraId="672BEF4B" w14:textId="77777777" w:rsidR="001F4D5D" w:rsidRPr="00AA307B" w:rsidRDefault="001F4D5D" w:rsidP="00D34A0D">
      <w:pPr>
        <w:spacing w:after="0"/>
        <w:rPr>
          <w:rFonts w:ascii="Verdana" w:hAnsi="Verdana"/>
          <w:color w:val="595959" w:themeColor="text1" w:themeTint="A6"/>
          <w:sz w:val="16"/>
          <w:szCs w:val="16"/>
        </w:rPr>
      </w:pPr>
    </w:p>
    <w:p w14:paraId="672BEF4C" w14:textId="77777777" w:rsidR="00C474F1"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4 Investment services</w:t>
      </w:r>
    </w:p>
    <w:p w14:paraId="672BEF4D" w14:textId="77777777" w:rsidR="00C474F1" w:rsidRPr="00AA307B" w:rsidRDefault="00C474F1" w:rsidP="00D34A0D">
      <w:pPr>
        <w:spacing w:after="0"/>
        <w:rPr>
          <w:rFonts w:ascii="Verdana" w:hAnsi="Verdana"/>
          <w:color w:val="595959" w:themeColor="text1" w:themeTint="A6"/>
          <w:sz w:val="16"/>
          <w:szCs w:val="16"/>
        </w:rPr>
      </w:pPr>
    </w:p>
    <w:p w14:paraId="672BEF4E" w14:textId="1B4C2480"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The tied agent may only provide investment services as referred to in Sections a, d</w:t>
      </w:r>
      <w:r w:rsidR="00E57E84">
        <w:rPr>
          <w:rFonts w:ascii="Verdana" w:hAnsi="Verdana"/>
          <w:color w:val="595959" w:themeColor="text1" w:themeTint="A6"/>
          <w:sz w:val="16"/>
          <w:szCs w:val="16"/>
        </w:rPr>
        <w:t xml:space="preserve">, </w:t>
      </w:r>
      <w:proofErr w:type="gramStart"/>
      <w:r w:rsidR="00E57E84">
        <w:rPr>
          <w:rFonts w:ascii="Verdana" w:hAnsi="Verdana"/>
          <w:color w:val="595959" w:themeColor="text1" w:themeTint="A6"/>
          <w:sz w:val="16"/>
          <w:szCs w:val="16"/>
        </w:rPr>
        <w:t>e</w:t>
      </w:r>
      <w:proofErr w:type="gramEnd"/>
      <w:r w:rsidRPr="00AA307B">
        <w:rPr>
          <w:rFonts w:ascii="Verdana" w:hAnsi="Verdana"/>
          <w:color w:val="595959" w:themeColor="text1" w:themeTint="A6"/>
          <w:sz w:val="16"/>
          <w:szCs w:val="16"/>
        </w:rPr>
        <w:t xml:space="preserve"> or </w:t>
      </w:r>
      <w:r w:rsidR="00E57E84">
        <w:rPr>
          <w:rFonts w:ascii="Verdana" w:hAnsi="Verdana"/>
          <w:color w:val="595959" w:themeColor="text1" w:themeTint="A6"/>
          <w:sz w:val="16"/>
          <w:szCs w:val="16"/>
        </w:rPr>
        <w:t>f</w:t>
      </w:r>
      <w:r w:rsidRPr="00AA307B">
        <w:rPr>
          <w:rFonts w:ascii="Verdana" w:hAnsi="Verdana"/>
          <w:color w:val="595959" w:themeColor="text1" w:themeTint="A6"/>
          <w:sz w:val="16"/>
          <w:szCs w:val="16"/>
        </w:rPr>
        <w:t xml:space="preserve"> of the definition of the provision of investment services in Section 1:1 of the Financial Supervision Act (</w:t>
      </w:r>
      <w:r w:rsidRPr="001F4D5D">
        <w:rPr>
          <w:rFonts w:ascii="Verdana" w:hAnsi="Verdana"/>
          <w:i/>
          <w:color w:val="595959" w:themeColor="text1" w:themeTint="A6"/>
          <w:sz w:val="16"/>
          <w:szCs w:val="16"/>
        </w:rPr>
        <w:t xml:space="preserve">Wet op het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for a single investment firm. </w:t>
      </w:r>
    </w:p>
    <w:p w14:paraId="672BEF4F" w14:textId="77777777" w:rsidR="00C474F1" w:rsidRPr="00AA307B" w:rsidRDefault="00C474F1" w:rsidP="00D34A0D">
      <w:pPr>
        <w:spacing w:after="0"/>
        <w:rPr>
          <w:rFonts w:ascii="Verdana" w:hAnsi="Verdana"/>
          <w:color w:val="595959" w:themeColor="text1" w:themeTint="A6"/>
          <w:sz w:val="16"/>
          <w:szCs w:val="16"/>
        </w:rPr>
      </w:pPr>
    </w:p>
    <w:p w14:paraId="672BEF50" w14:textId="77777777"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Tick the service(s) for which the tied agent will provide investment services on behalf of the investment firm. </w:t>
      </w:r>
    </w:p>
    <w:p w14:paraId="672BEF51" w14:textId="77777777" w:rsidR="00C474F1" w:rsidRPr="00AA307B"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AA307B" w14:paraId="672BEF55" w14:textId="77777777" w:rsidTr="0085557D">
        <w:trPr>
          <w:trHeight w:val="287"/>
        </w:trPr>
        <w:tc>
          <w:tcPr>
            <w:tcW w:w="1430" w:type="dxa"/>
          </w:tcPr>
          <w:p w14:paraId="672BEF52"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Add</w:t>
            </w:r>
          </w:p>
        </w:tc>
        <w:tc>
          <w:tcPr>
            <w:tcW w:w="1491" w:type="dxa"/>
          </w:tcPr>
          <w:p w14:paraId="672BEF53"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Remove</w:t>
            </w:r>
          </w:p>
        </w:tc>
        <w:tc>
          <w:tcPr>
            <w:tcW w:w="7271" w:type="dxa"/>
          </w:tcPr>
          <w:p w14:paraId="672BEF54"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Investment service</w:t>
            </w:r>
          </w:p>
        </w:tc>
      </w:tr>
      <w:tr w:rsidR="0085557D" w:rsidRPr="00AA307B" w14:paraId="672BEF5B" w14:textId="77777777" w:rsidTr="0085557D">
        <w:trPr>
          <w:trHeight w:val="785"/>
        </w:trPr>
        <w:tc>
          <w:tcPr>
            <w:tcW w:w="1430" w:type="dxa"/>
          </w:tcPr>
          <w:p w14:paraId="672BEF56"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7" w14:textId="46C2143E"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1">
                <v:shape id="_x0000_i1103" type="#_x0000_t75" style="width:13.25pt;height:18pt" o:ole="">
                  <v:imagedata r:id="rId19" o:title=""/>
                </v:shape>
                <w:control r:id="rId20" w:name="CheckBox1" w:shapeid="_x0000_i1103"/>
              </w:object>
            </w:r>
          </w:p>
        </w:tc>
        <w:tc>
          <w:tcPr>
            <w:tcW w:w="1491" w:type="dxa"/>
          </w:tcPr>
          <w:p w14:paraId="672BEF58"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9" w14:textId="74EE0199"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2">
                <v:shape id="_x0000_i1105" type="#_x0000_t75" style="width:15.15pt;height:18pt" o:ole="">
                  <v:imagedata r:id="rId21" o:title=""/>
                </v:shape>
                <w:control r:id="rId22" w:name="CheckBox6" w:shapeid="_x0000_i1105"/>
              </w:object>
            </w:r>
          </w:p>
        </w:tc>
        <w:tc>
          <w:tcPr>
            <w:tcW w:w="7271" w:type="dxa"/>
          </w:tcPr>
          <w:p w14:paraId="672BEF5A"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AA307B">
              <w:rPr>
                <w:rFonts w:ascii="Verdana" w:hAnsi="Verdana"/>
                <w:b/>
                <w:color w:val="595959" w:themeColor="text1" w:themeTint="A6"/>
                <w:sz w:val="16"/>
                <w:szCs w:val="16"/>
              </w:rPr>
              <w:t>receipt and transmission</w:t>
            </w:r>
            <w:r w:rsidRPr="00AA307B">
              <w:rPr>
                <w:rFonts w:ascii="Verdana" w:hAnsi="Verdana"/>
                <w:color w:val="595959" w:themeColor="text1" w:themeTint="A6"/>
                <w:sz w:val="16"/>
                <w:szCs w:val="16"/>
              </w:rPr>
              <w:t xml:space="preserve"> of client </w:t>
            </w:r>
            <w:r w:rsidRPr="00AA307B">
              <w:rPr>
                <w:rFonts w:ascii="Verdana" w:hAnsi="Verdana"/>
                <w:b/>
                <w:color w:val="595959" w:themeColor="text1" w:themeTint="A6"/>
                <w:sz w:val="16"/>
                <w:szCs w:val="16"/>
              </w:rPr>
              <w:t>orders</w:t>
            </w:r>
            <w:r w:rsidRPr="00AA307B">
              <w:rPr>
                <w:rFonts w:ascii="Verdana" w:hAnsi="Verdana"/>
                <w:color w:val="595959" w:themeColor="text1" w:themeTint="A6"/>
                <w:sz w:val="16"/>
                <w:szCs w:val="16"/>
              </w:rPr>
              <w:t xml:space="preserve"> in relation to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Section 1:1(a) of the definition of the provision of an investment service); </w:t>
            </w:r>
          </w:p>
        </w:tc>
      </w:tr>
      <w:tr w:rsidR="0085557D" w:rsidRPr="00AA307B" w14:paraId="672BEF62" w14:textId="77777777" w:rsidTr="0085557D">
        <w:trPr>
          <w:trHeight w:val="589"/>
        </w:trPr>
        <w:tc>
          <w:tcPr>
            <w:tcW w:w="1430" w:type="dxa"/>
          </w:tcPr>
          <w:p w14:paraId="672BEF5C"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D" w14:textId="6F409AF7"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3">
                <v:shape id="_x0000_i1107" type="#_x0000_t75" style="width:14.2pt;height:18pt" o:ole="">
                  <v:imagedata r:id="rId23" o:title=""/>
                </v:shape>
                <w:control r:id="rId24" w:name="CheckBox2" w:shapeid="_x0000_i1107"/>
              </w:object>
            </w:r>
          </w:p>
        </w:tc>
        <w:tc>
          <w:tcPr>
            <w:tcW w:w="1491" w:type="dxa"/>
          </w:tcPr>
          <w:p w14:paraId="672BEF5E"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F" w14:textId="35D86AE3"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4">
                <v:shape id="_x0000_i1109" type="#_x0000_t75" style="width:17.05pt;height:18pt" o:ole="">
                  <v:imagedata r:id="rId25" o:title=""/>
                </v:shape>
                <w:control r:id="rId26" w:name="CheckBox7" w:shapeid="_x0000_i1109"/>
              </w:object>
            </w:r>
          </w:p>
        </w:tc>
        <w:tc>
          <w:tcPr>
            <w:tcW w:w="7271" w:type="dxa"/>
          </w:tcPr>
          <w:p w14:paraId="672BEF60"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b/>
                <w:color w:val="595959" w:themeColor="text1" w:themeTint="A6"/>
                <w:sz w:val="16"/>
                <w:szCs w:val="16"/>
              </w:rPr>
              <w:t>advising</w:t>
            </w:r>
            <w:r w:rsidRPr="00AA307B">
              <w:rPr>
                <w:rFonts w:ascii="Verdana" w:hAnsi="Verdana"/>
                <w:color w:val="595959" w:themeColor="text1" w:themeTint="A6"/>
                <w:sz w:val="16"/>
                <w:szCs w:val="16"/>
              </w:rPr>
              <w:t xml:space="preserve"> on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1:1(d) of the definition of the provision of an investment service</w:t>
            </w:r>
            <w:proofErr w:type="gramStart"/>
            <w:r w:rsidRPr="00AA307B">
              <w:rPr>
                <w:rFonts w:ascii="Verdana" w:hAnsi="Verdana"/>
                <w:color w:val="595959" w:themeColor="text1" w:themeTint="A6"/>
                <w:sz w:val="16"/>
                <w:szCs w:val="16"/>
              </w:rPr>
              <w:t>);</w:t>
            </w:r>
            <w:proofErr w:type="gramEnd"/>
          </w:p>
          <w:p w14:paraId="672BEF61" w14:textId="77777777" w:rsidR="0085557D" w:rsidRPr="00AA307B"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AA307B" w14:paraId="672BEF68" w14:textId="77777777" w:rsidTr="0085557D">
        <w:trPr>
          <w:trHeight w:val="770"/>
        </w:trPr>
        <w:tc>
          <w:tcPr>
            <w:tcW w:w="1430" w:type="dxa"/>
          </w:tcPr>
          <w:p w14:paraId="672BEF63"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4" w14:textId="4DCC33B7"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5">
                <v:shape id="_x0000_i1111" type="#_x0000_t75" style="width:13.25pt;height:18pt" o:ole="">
                  <v:imagedata r:id="rId19" o:title=""/>
                </v:shape>
                <w:control r:id="rId27" w:name="CheckBox3" w:shapeid="_x0000_i1111"/>
              </w:object>
            </w:r>
          </w:p>
        </w:tc>
        <w:tc>
          <w:tcPr>
            <w:tcW w:w="1491" w:type="dxa"/>
          </w:tcPr>
          <w:p w14:paraId="672BEF65"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6" w14:textId="0EC6C783"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6">
                <v:shape id="_x0000_i1113" type="#_x0000_t75" style="width:15.15pt;height:18pt" o:ole="">
                  <v:imagedata r:id="rId21" o:title=""/>
                </v:shape>
                <w:control r:id="rId28" w:name="CheckBox8" w:shapeid="_x0000_i1113"/>
              </w:object>
            </w:r>
          </w:p>
        </w:tc>
        <w:tc>
          <w:tcPr>
            <w:tcW w:w="7271" w:type="dxa"/>
          </w:tcPr>
          <w:p w14:paraId="672BEF67" w14:textId="77777777" w:rsidR="0085557D" w:rsidRPr="00AA307B" w:rsidRDefault="0085557D" w:rsidP="005F458C">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acquisition or</w:t>
            </w:r>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with placement guarantee</w:t>
            </w:r>
            <w:r w:rsidRPr="00AA307B">
              <w:rPr>
                <w:rFonts w:ascii="Verdana" w:hAnsi="Verdana"/>
                <w:color w:val="595959" w:themeColor="text1" w:themeTint="A6"/>
                <w:sz w:val="16"/>
                <w:szCs w:val="16"/>
              </w:rPr>
              <w:t xml:space="preserve">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1:1(e) of the definition of the provision of an investment service).</w:t>
            </w:r>
          </w:p>
        </w:tc>
      </w:tr>
      <w:tr w:rsidR="00E57E84" w:rsidRPr="00AA307B" w14:paraId="0063B8E5" w14:textId="77777777" w:rsidTr="00E57E84">
        <w:trPr>
          <w:trHeight w:val="770"/>
        </w:trPr>
        <w:tc>
          <w:tcPr>
            <w:tcW w:w="1430" w:type="dxa"/>
            <w:tcBorders>
              <w:top w:val="dotted" w:sz="4" w:space="0" w:color="auto"/>
              <w:left w:val="dotted" w:sz="4" w:space="0" w:color="auto"/>
              <w:bottom w:val="dotted" w:sz="4" w:space="0" w:color="auto"/>
              <w:right w:val="dotted" w:sz="4" w:space="0" w:color="auto"/>
            </w:tcBorders>
          </w:tcPr>
          <w:p w14:paraId="0029E610"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626B9767" w14:textId="275CAB26"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B728C8E">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549C2EF9"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06C2E58B" w14:textId="4BA7119F"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4872881">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7DECCC3A" w14:textId="72AFE733" w:rsidR="00E57E84" w:rsidRPr="00E57E84" w:rsidRDefault="00E57E84" w:rsidP="00E57E84">
            <w:pPr>
              <w:spacing w:after="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E57E84">
              <w:rPr>
                <w:rFonts w:ascii="Verdana" w:hAnsi="Verdana"/>
                <w:b/>
                <w:color w:val="595959" w:themeColor="text1" w:themeTint="A6"/>
                <w:sz w:val="16"/>
                <w:szCs w:val="16"/>
              </w:rPr>
              <w:t>without placement guarantee</w:t>
            </w:r>
            <w:r w:rsidRPr="00AA307B">
              <w:rPr>
                <w:rFonts w:ascii="Verdana" w:hAnsi="Verdana"/>
                <w:color w:val="595959" w:themeColor="text1" w:themeTint="A6"/>
                <w:sz w:val="16"/>
                <w:szCs w:val="16"/>
              </w:rPr>
              <w:t xml:space="preserve"> in the exercise of a profession</w:t>
            </w:r>
            <w:r>
              <w:rPr>
                <w:rFonts w:ascii="Verdana" w:hAnsi="Verdana"/>
                <w:color w:val="595959" w:themeColor="text1" w:themeTint="A6"/>
                <w:sz w:val="16"/>
                <w:szCs w:val="16"/>
              </w:rPr>
              <w:t xml:space="preserve"> or business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Section 1:1(f</w:t>
            </w:r>
            <w:r w:rsidRPr="00AA307B">
              <w:rPr>
                <w:rFonts w:ascii="Verdana" w:hAnsi="Verdana"/>
                <w:color w:val="595959" w:themeColor="text1" w:themeTint="A6"/>
                <w:sz w:val="16"/>
                <w:szCs w:val="16"/>
              </w:rPr>
              <w:t>) of the definition of the provision of an investment service).</w:t>
            </w:r>
          </w:p>
        </w:tc>
      </w:tr>
    </w:tbl>
    <w:p w14:paraId="672BEF69" w14:textId="77777777" w:rsidR="00F6530C" w:rsidRPr="00AA307B" w:rsidRDefault="00F6530C" w:rsidP="00D34A0D">
      <w:pPr>
        <w:spacing w:after="0"/>
        <w:rPr>
          <w:rFonts w:ascii="Verdana" w:hAnsi="Verdana"/>
          <w:color w:val="595959" w:themeColor="text1" w:themeTint="A6"/>
          <w:sz w:val="16"/>
          <w:szCs w:val="16"/>
        </w:rPr>
      </w:pPr>
    </w:p>
    <w:p w14:paraId="672BEF6A" w14:textId="77777777" w:rsidR="00686206"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 xml:space="preserve">5 Details of persons to be assessed (Sections 4:9 and 4:10 </w:t>
      </w:r>
      <w:proofErr w:type="spellStart"/>
      <w:r w:rsidRPr="00AA307B">
        <w:rPr>
          <w:rFonts w:ascii="Verdana" w:hAnsi="Verdana"/>
          <w:color w:val="99811B"/>
          <w:sz w:val="20"/>
          <w:szCs w:val="20"/>
        </w:rPr>
        <w:t>Wft</w:t>
      </w:r>
      <w:proofErr w:type="spellEnd"/>
      <w:r w:rsidRPr="00AA307B">
        <w:rPr>
          <w:rFonts w:ascii="Verdana" w:hAnsi="Verdana"/>
          <w:color w:val="99811B"/>
          <w:sz w:val="20"/>
          <w:szCs w:val="20"/>
        </w:rPr>
        <w:t>)</w:t>
      </w:r>
    </w:p>
    <w:p w14:paraId="672BEF6B" w14:textId="77777777" w:rsidR="00686206" w:rsidRPr="00AA307B" w:rsidRDefault="00686206" w:rsidP="00D34A0D">
      <w:pPr>
        <w:spacing w:after="0"/>
        <w:rPr>
          <w:rFonts w:ascii="Verdana" w:hAnsi="Verdana"/>
          <w:color w:val="595959" w:themeColor="text1" w:themeTint="A6"/>
          <w:sz w:val="16"/>
          <w:szCs w:val="16"/>
        </w:rPr>
      </w:pPr>
    </w:p>
    <w:p w14:paraId="672BEF6C" w14:textId="77777777" w:rsidR="003C4857" w:rsidRPr="00AA307B" w:rsidRDefault="00686206"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fill in the details of the various daily policymakers, co-policymakers and supervisory directors of the tied agent as referred to in Sections 4:9 and 4:10 of the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Behind each job/position is the letter S and/or I; from this it can be deduced whether this job/position leads to a suitability screening (S) and/or integrity screening (I). For each person, if applicable, you must enclose the Integrity Screening form.</w:t>
      </w:r>
    </w:p>
    <w:p w14:paraId="672BEF6D" w14:textId="77777777" w:rsidR="00354343" w:rsidRPr="00AA307B" w:rsidRDefault="00354343" w:rsidP="00D34A0D">
      <w:pPr>
        <w:spacing w:after="0"/>
        <w:rPr>
          <w:rFonts w:ascii="Verdana" w:hAnsi="Verdana"/>
          <w:color w:val="99811B"/>
          <w:sz w:val="20"/>
          <w:szCs w:val="20"/>
        </w:rPr>
      </w:pPr>
    </w:p>
    <w:p w14:paraId="672BEF6E" w14:textId="77777777" w:rsidR="003C4857" w:rsidRPr="00AA307B" w:rsidRDefault="003C4857" w:rsidP="00D34A0D">
      <w:pPr>
        <w:spacing w:after="0"/>
        <w:rPr>
          <w:rFonts w:ascii="Verdana" w:hAnsi="Verdana"/>
          <w:color w:val="99811B"/>
          <w:sz w:val="20"/>
          <w:szCs w:val="20"/>
        </w:rPr>
      </w:pPr>
      <w:r w:rsidRPr="00AA307B">
        <w:rPr>
          <w:rFonts w:ascii="Verdana" w:hAnsi="Verdana"/>
          <w:color w:val="99811B"/>
          <w:sz w:val="20"/>
          <w:szCs w:val="20"/>
        </w:rPr>
        <w:t xml:space="preserve">Person 1 </w:t>
      </w:r>
    </w:p>
    <w:p w14:paraId="672BEF6F" w14:textId="77777777" w:rsidR="003C4857" w:rsidRPr="00AA307B"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3C4857" w:rsidRPr="00AA307B" w14:paraId="672BEF74" w14:textId="77777777" w:rsidTr="001B7500">
        <w:tc>
          <w:tcPr>
            <w:tcW w:w="2303" w:type="dxa"/>
          </w:tcPr>
          <w:p w14:paraId="672BEF70"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EF71"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29"/>
                  <w:enabled/>
                  <w:calcOnExit w:val="0"/>
                  <w:textInput/>
                </w:ffData>
              </w:fldChar>
            </w:r>
            <w:bookmarkStart w:id="23" w:name="Text2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3"/>
          </w:p>
        </w:tc>
        <w:tc>
          <w:tcPr>
            <w:tcW w:w="1417" w:type="dxa"/>
            <w:gridSpan w:val="2"/>
          </w:tcPr>
          <w:p w14:paraId="672BEF72"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EF73"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1"/>
                  <w:enabled/>
                  <w:calcOnExit w:val="0"/>
                  <w:textInput/>
                </w:ffData>
              </w:fldChar>
            </w:r>
            <w:bookmarkStart w:id="24" w:name="Text3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4"/>
          </w:p>
        </w:tc>
      </w:tr>
      <w:tr w:rsidR="003C4857" w:rsidRPr="00AA307B" w14:paraId="672BEF79" w14:textId="77777777" w:rsidTr="001B7500">
        <w:tc>
          <w:tcPr>
            <w:tcW w:w="2303" w:type="dxa"/>
          </w:tcPr>
          <w:p w14:paraId="672BEF75"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1349" w:type="dxa"/>
          </w:tcPr>
          <w:p w14:paraId="672BEF76"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0"/>
                  <w:enabled/>
                  <w:calcOnExit w:val="0"/>
                  <w:textInput/>
                </w:ffData>
              </w:fldChar>
            </w:r>
            <w:bookmarkStart w:id="25" w:name="Text3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5"/>
          </w:p>
        </w:tc>
        <w:tc>
          <w:tcPr>
            <w:tcW w:w="1186" w:type="dxa"/>
            <w:gridSpan w:val="2"/>
          </w:tcPr>
          <w:p w14:paraId="672BEF77"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EF78"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2"/>
                  <w:enabled/>
                  <w:calcOnExit w:val="0"/>
                  <w:textInput/>
                </w:ffData>
              </w:fldChar>
            </w:r>
            <w:bookmarkStart w:id="26" w:name="Text3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6"/>
          </w:p>
        </w:tc>
      </w:tr>
      <w:tr w:rsidR="003C4857" w:rsidRPr="00AA307B" w14:paraId="672BEF7C" w14:textId="77777777" w:rsidTr="001B7500">
        <w:tc>
          <w:tcPr>
            <w:tcW w:w="2303" w:type="dxa"/>
          </w:tcPr>
          <w:p w14:paraId="672BEF7A"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EF7B" w14:textId="67DC533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7">
                <v:shape id="_x0000_i1119" type="#_x0000_t75" style="width:42.65pt;height:18pt" o:ole="">
                  <v:imagedata r:id="rId31" o:title=""/>
                </v:shape>
                <w:control r:id="rId32" w:name="OptionButton2" w:shapeid="_x0000_i1119"/>
              </w:object>
            </w:r>
            <w:r w:rsidRPr="00AA307B">
              <w:rPr>
                <w:rFonts w:ascii="Verdana" w:hAnsi="Verdana"/>
                <w:color w:val="595959" w:themeColor="text1" w:themeTint="A6"/>
                <w:sz w:val="16"/>
                <w:szCs w:val="16"/>
              </w:rPr>
              <w:object w:dxaOrig="225" w:dyaOrig="225" w14:anchorId="672BF108">
                <v:shape id="_x0000_i1121" type="#_x0000_t75" style="width:51.65pt;height:18pt" o:ole="">
                  <v:imagedata r:id="rId33" o:title=""/>
                </v:shape>
                <w:control r:id="rId34" w:name="OptionButton3" w:shapeid="_x0000_i1121"/>
              </w:object>
            </w:r>
          </w:p>
        </w:tc>
      </w:tr>
      <w:tr w:rsidR="003C4857" w:rsidRPr="00AA307B" w14:paraId="672BEF81" w14:textId="77777777" w:rsidTr="001B7500">
        <w:tc>
          <w:tcPr>
            <w:tcW w:w="2303" w:type="dxa"/>
          </w:tcPr>
          <w:p w14:paraId="672BEF7D"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EF7E"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3"/>
                  <w:enabled/>
                  <w:calcOnExit w:val="0"/>
                  <w:textInput/>
                </w:ffData>
              </w:fldChar>
            </w:r>
            <w:bookmarkStart w:id="27" w:name="Text3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7"/>
          </w:p>
        </w:tc>
        <w:tc>
          <w:tcPr>
            <w:tcW w:w="2303" w:type="dxa"/>
            <w:gridSpan w:val="3"/>
          </w:tcPr>
          <w:p w14:paraId="672BEF7F" w14:textId="641784CF" w:rsidR="003C4857" w:rsidRPr="00AA307B" w:rsidRDefault="003C4857"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EF80"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4"/>
                  <w:enabled/>
                  <w:calcOnExit w:val="0"/>
                  <w:textInput/>
                </w:ffData>
              </w:fldChar>
            </w:r>
            <w:bookmarkStart w:id="28" w:name="Text3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8"/>
          </w:p>
        </w:tc>
      </w:tr>
    </w:tbl>
    <w:p w14:paraId="672BEF82" w14:textId="77777777" w:rsidR="003C4857" w:rsidRPr="00AA307B" w:rsidRDefault="003C4857" w:rsidP="00D34A0D">
      <w:pPr>
        <w:spacing w:after="0"/>
        <w:rPr>
          <w:rFonts w:ascii="Verdana" w:hAnsi="Verdana"/>
          <w:color w:val="595959" w:themeColor="text1" w:themeTint="A6"/>
          <w:sz w:val="16"/>
          <w:szCs w:val="16"/>
        </w:rPr>
      </w:pPr>
    </w:p>
    <w:p w14:paraId="672BEF83" w14:textId="44C363A9" w:rsidR="003C4857" w:rsidRDefault="003C4857" w:rsidP="003C4857">
      <w:pPr>
        <w:spacing w:after="0"/>
        <w:rPr>
          <w:rFonts w:ascii="Verdana" w:hAnsi="Verdana"/>
          <w:color w:val="595959" w:themeColor="text1" w:themeTint="A6"/>
          <w:sz w:val="14"/>
          <w:szCs w:val="14"/>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EF84" w14:textId="77777777" w:rsidR="008B5F66" w:rsidRPr="00AA307B" w:rsidRDefault="008B5F66" w:rsidP="003C4857">
      <w:pPr>
        <w:spacing w:after="0"/>
        <w:rPr>
          <w:rFonts w:ascii="Verdana" w:hAnsi="Verdana"/>
          <w:color w:val="595959" w:themeColor="text1" w:themeTint="A6"/>
          <w:sz w:val="14"/>
          <w:szCs w:val="14"/>
        </w:rPr>
      </w:pPr>
    </w:p>
    <w:p w14:paraId="672BEF85" w14:textId="77777777" w:rsidR="003C4857" w:rsidRPr="00AA307B" w:rsidRDefault="009E50FB" w:rsidP="00D34A0D">
      <w:pPr>
        <w:spacing w:after="0"/>
        <w:rPr>
          <w:rFonts w:ascii="Verdana" w:hAnsi="Verdana"/>
          <w:color w:val="99811B"/>
          <w:sz w:val="20"/>
          <w:szCs w:val="20"/>
        </w:rPr>
      </w:pPr>
      <w:r>
        <w:rPr>
          <w:rFonts w:ascii="Verdana" w:hAnsi="Verdana"/>
          <w:color w:val="99811B"/>
          <w:sz w:val="20"/>
          <w:szCs w:val="20"/>
        </w:rPr>
        <w:t>Position</w:t>
      </w:r>
      <w:r w:rsidR="003C4857" w:rsidRPr="00AA307B">
        <w:rPr>
          <w:rFonts w:ascii="Verdana" w:hAnsi="Verdana"/>
          <w:color w:val="99811B"/>
          <w:sz w:val="20"/>
          <w:szCs w:val="20"/>
        </w:rPr>
        <w:t>(s)</w:t>
      </w:r>
    </w:p>
    <w:p w14:paraId="672BEF86" w14:textId="77777777" w:rsidR="00686206" w:rsidRPr="00AA307B"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64"/>
      </w:tblGrid>
      <w:tr w:rsidR="003C4857" w:rsidRPr="00AA307B" w14:paraId="672BEF88" w14:textId="77777777" w:rsidTr="001B7500">
        <w:tc>
          <w:tcPr>
            <w:tcW w:w="7116" w:type="dxa"/>
          </w:tcPr>
          <w:p w14:paraId="672BEF87" w14:textId="6D084B3B"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9">
                <v:shape id="_x0000_i1123" type="#_x0000_t75" style="width:352.4pt;height:24.15pt" o:ole="">
                  <v:imagedata r:id="rId35" o:title=""/>
                </v:shape>
                <w:control r:id="rId36" w:name="CheckBox10" w:shapeid="_x0000_i1123"/>
              </w:object>
            </w:r>
          </w:p>
        </w:tc>
      </w:tr>
      <w:tr w:rsidR="003C4857" w:rsidRPr="00AA307B" w14:paraId="672BEF8A" w14:textId="77777777" w:rsidTr="001B7500">
        <w:tc>
          <w:tcPr>
            <w:tcW w:w="7116" w:type="dxa"/>
          </w:tcPr>
          <w:p w14:paraId="672BEF89" w14:textId="03B5E9E4"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A">
                <v:shape id="_x0000_i1125" type="#_x0000_t75" style="width:220.75pt;height:18pt" o:ole="">
                  <v:imagedata r:id="rId37" o:title=""/>
                </v:shape>
                <w:control r:id="rId38" w:name="CheckBox11" w:shapeid="_x0000_i1125"/>
              </w:object>
            </w:r>
          </w:p>
        </w:tc>
      </w:tr>
      <w:tr w:rsidR="003C4857" w:rsidRPr="00AA307B" w14:paraId="672BEF8C" w14:textId="77777777" w:rsidTr="001B7500">
        <w:tc>
          <w:tcPr>
            <w:tcW w:w="7116" w:type="dxa"/>
          </w:tcPr>
          <w:p w14:paraId="672BEF8B" w14:textId="0A56FC12"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B">
                <v:shape id="_x0000_i1127" type="#_x0000_t75" style="width:357.65pt;height:18pt" o:ole="">
                  <v:imagedata r:id="rId39" o:title=""/>
                </v:shape>
                <w:control r:id="rId40" w:name="CheckBox12" w:shapeid="_x0000_i1127"/>
              </w:object>
            </w:r>
          </w:p>
        </w:tc>
      </w:tr>
      <w:tr w:rsidR="003C4857" w:rsidRPr="00AA307B" w14:paraId="672BEF8E" w14:textId="77777777" w:rsidTr="001B7500">
        <w:tc>
          <w:tcPr>
            <w:tcW w:w="7116" w:type="dxa"/>
          </w:tcPr>
          <w:p w14:paraId="672BEF8D" w14:textId="67DB529A"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C">
                <v:shape id="_x0000_i1129" type="#_x0000_t75" style="width:108pt;height:18pt" o:ole="">
                  <v:imagedata r:id="rId41" o:title=""/>
                </v:shape>
                <w:control r:id="rId42" w:name="CheckBox13" w:shapeid="_x0000_i1129"/>
              </w:object>
            </w:r>
          </w:p>
        </w:tc>
      </w:tr>
      <w:tr w:rsidR="003C4857" w:rsidRPr="00AA307B" w14:paraId="672BEF90" w14:textId="77777777" w:rsidTr="001B7500">
        <w:tc>
          <w:tcPr>
            <w:tcW w:w="7116" w:type="dxa"/>
          </w:tcPr>
          <w:p w14:paraId="672BEF8F" w14:textId="226D72E5"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D">
                <v:shape id="_x0000_i1131" type="#_x0000_t75" style="width:163.9pt;height:18pt" o:ole="">
                  <v:imagedata r:id="rId43" o:title=""/>
                </v:shape>
                <w:control r:id="rId44" w:name="CheckBox14" w:shapeid="_x0000_i1131"/>
              </w:object>
            </w:r>
          </w:p>
        </w:tc>
      </w:tr>
    </w:tbl>
    <w:p w14:paraId="672BEF91" w14:textId="77777777" w:rsidR="00946614" w:rsidRPr="00AA307B" w:rsidRDefault="00946614" w:rsidP="00D34A0D">
      <w:pPr>
        <w:spacing w:after="0"/>
        <w:rPr>
          <w:rFonts w:ascii="Verdana" w:hAnsi="Verdana"/>
          <w:color w:val="595959" w:themeColor="text1" w:themeTint="A6"/>
          <w:sz w:val="16"/>
          <w:szCs w:val="16"/>
        </w:rPr>
      </w:pPr>
    </w:p>
    <w:p w14:paraId="672BEF92" w14:textId="77777777" w:rsidR="001B7500" w:rsidRPr="00AA307B" w:rsidRDefault="001B7500" w:rsidP="00D34A0D">
      <w:pPr>
        <w:spacing w:after="0"/>
        <w:rPr>
          <w:rFonts w:ascii="Verdana" w:hAnsi="Verdana"/>
          <w:color w:val="99811B"/>
          <w:sz w:val="20"/>
          <w:szCs w:val="20"/>
        </w:rPr>
      </w:pPr>
      <w:r w:rsidRPr="00AA307B">
        <w:rPr>
          <w:rFonts w:ascii="Verdana" w:hAnsi="Verdana"/>
          <w:color w:val="99811B"/>
          <w:sz w:val="20"/>
          <w:szCs w:val="20"/>
        </w:rPr>
        <w:t>Integrity</w:t>
      </w:r>
    </w:p>
    <w:p w14:paraId="672BEF93" w14:textId="77777777" w:rsidR="001B7500" w:rsidRPr="00AA307B" w:rsidRDefault="001B7500" w:rsidP="00D34A0D">
      <w:pPr>
        <w:spacing w:after="0"/>
        <w:rPr>
          <w:rFonts w:ascii="Verdana" w:hAnsi="Verdana"/>
          <w:color w:val="595959" w:themeColor="text1" w:themeTint="A6"/>
          <w:sz w:val="16"/>
          <w:szCs w:val="16"/>
        </w:rPr>
      </w:pPr>
    </w:p>
    <w:p w14:paraId="672BEF94" w14:textId="77777777" w:rsidR="001B7500" w:rsidRPr="00AA307B" w:rsidRDefault="001B7500"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EF95" w14:textId="77777777" w:rsidR="001B7500" w:rsidRPr="00AA307B" w:rsidRDefault="001B7500" w:rsidP="00D34A0D">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EF96" w14:textId="77777777" w:rsidR="009B7E2B" w:rsidRPr="00AA307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9B7E2B" w:rsidRPr="00AA307B" w14:paraId="672BEF9A" w14:textId="77777777" w:rsidTr="008B5F66">
        <w:tc>
          <w:tcPr>
            <w:tcW w:w="3396" w:type="dxa"/>
          </w:tcPr>
          <w:p w14:paraId="672BEF97" w14:textId="38207EC3"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E">
                <v:shape id="_x0000_i1133" type="#_x0000_t75" style="width:108pt;height:18pt" o:ole="">
                  <v:imagedata r:id="rId45" o:title=""/>
                </v:shape>
                <w:control r:id="rId46" w:name="CheckBox15" w:shapeid="_x0000_i1133"/>
              </w:object>
            </w:r>
          </w:p>
        </w:tc>
        <w:tc>
          <w:tcPr>
            <w:tcW w:w="2040" w:type="dxa"/>
          </w:tcPr>
          <w:p w14:paraId="672BEF98"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9"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1"/>
                  <w:enabled/>
                  <w:calcOnExit w:val="0"/>
                  <w:textInput/>
                </w:ffData>
              </w:fldChar>
            </w:r>
            <w:bookmarkStart w:id="29" w:name="Text4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9"/>
          </w:p>
        </w:tc>
      </w:tr>
      <w:tr w:rsidR="009B7E2B" w:rsidRPr="00AA307B" w14:paraId="672BEF9E" w14:textId="77777777" w:rsidTr="008B5F66">
        <w:tc>
          <w:tcPr>
            <w:tcW w:w="3396" w:type="dxa"/>
          </w:tcPr>
          <w:p w14:paraId="672BEF9B" w14:textId="777777CF"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0F">
                <v:shape id="_x0000_i1135" type="#_x0000_t75" style="width:108pt;height:18pt" o:ole="">
                  <v:imagedata r:id="rId47" o:title=""/>
                </v:shape>
                <w:control r:id="rId48" w:name="CheckBox16" w:shapeid="_x0000_i1135"/>
              </w:object>
            </w:r>
          </w:p>
        </w:tc>
        <w:tc>
          <w:tcPr>
            <w:tcW w:w="2040" w:type="dxa"/>
          </w:tcPr>
          <w:p w14:paraId="672BEF9C"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D"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2"/>
                  <w:enabled/>
                  <w:calcOnExit w:val="0"/>
                  <w:textInput/>
                </w:ffData>
              </w:fldChar>
            </w:r>
            <w:bookmarkStart w:id="30" w:name="Text4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0"/>
          </w:p>
        </w:tc>
      </w:tr>
      <w:tr w:rsidR="009B7E2B" w:rsidRPr="00AA307B" w14:paraId="672BEFA2" w14:textId="77777777" w:rsidTr="008B5F66">
        <w:tc>
          <w:tcPr>
            <w:tcW w:w="3396" w:type="dxa"/>
          </w:tcPr>
          <w:p w14:paraId="672BEF9F" w14:textId="35668B12"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0">
                <v:shape id="_x0000_i1137" type="#_x0000_t75" style="width:159.15pt;height:18pt" o:ole="">
                  <v:imagedata r:id="rId49" o:title=""/>
                </v:shape>
                <w:control r:id="rId50" w:name="CheckBox17" w:shapeid="_x0000_i1137"/>
              </w:object>
            </w:r>
          </w:p>
        </w:tc>
        <w:tc>
          <w:tcPr>
            <w:tcW w:w="2040" w:type="dxa"/>
          </w:tcPr>
          <w:p w14:paraId="672BEFA0"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A1"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3"/>
                  <w:enabled/>
                  <w:calcOnExit w:val="0"/>
                  <w:textInput/>
                </w:ffData>
              </w:fldChar>
            </w:r>
            <w:bookmarkStart w:id="31" w:name="Text4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1"/>
          </w:p>
        </w:tc>
      </w:tr>
      <w:tr w:rsidR="009B7E2B" w:rsidRPr="00AA307B" w14:paraId="672BEFA4" w14:textId="77777777" w:rsidTr="009E50FB">
        <w:trPr>
          <w:trHeight w:val="558"/>
        </w:trPr>
        <w:tc>
          <w:tcPr>
            <w:tcW w:w="9062" w:type="dxa"/>
            <w:gridSpan w:val="3"/>
          </w:tcPr>
          <w:p w14:paraId="672BEFA3" w14:textId="1F549B2A"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1">
                <v:shape id="_x0000_i1139" type="#_x0000_t75" style="width:108pt;height:18pt" o:ole="">
                  <v:imagedata r:id="rId51" o:title=""/>
                </v:shape>
                <w:control r:id="rId52" w:name="CheckBox18" w:shapeid="_x0000_i1139"/>
              </w:object>
            </w:r>
          </w:p>
        </w:tc>
      </w:tr>
    </w:tbl>
    <w:p w14:paraId="672BEFA5" w14:textId="77777777" w:rsidR="00946614" w:rsidRPr="00AA307B" w:rsidRDefault="00946614" w:rsidP="00D34A0D">
      <w:pPr>
        <w:spacing w:after="0"/>
        <w:rPr>
          <w:rFonts w:ascii="Verdana" w:hAnsi="Verdana"/>
          <w:color w:val="595959" w:themeColor="text1" w:themeTint="A6"/>
          <w:sz w:val="16"/>
          <w:szCs w:val="16"/>
        </w:rPr>
      </w:pPr>
    </w:p>
    <w:p w14:paraId="672BEFA6" w14:textId="77777777" w:rsidR="008D145A" w:rsidRPr="00AA307B"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rsidRPr="00AA307B" w14:paraId="672BEFAA" w14:textId="77777777" w:rsidTr="006706AA">
        <w:tc>
          <w:tcPr>
            <w:tcW w:w="4928" w:type="dxa"/>
          </w:tcPr>
          <w:p w14:paraId="672BEFA7" w14:textId="77777777" w:rsidR="006706AA" w:rsidRPr="00AA307B" w:rsidRDefault="006706AA"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EFA8" w14:textId="7F0A71F5" w:rsidR="006706AA"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2">
                <v:shape id="_x0000_i1141" type="#_x0000_t75" style="width:200.85pt;height:29.35pt" o:ole="">
                  <v:imagedata r:id="rId53" o:title=""/>
                </v:shape>
                <w:control r:id="rId54" w:name="OptionButton8" w:shapeid="_x0000_i1141"/>
              </w:object>
            </w:r>
          </w:p>
          <w:p w14:paraId="672BEFA9" w14:textId="6AD42925" w:rsidR="008937A0"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3">
                <v:shape id="_x0000_i1143" type="#_x0000_t75" style="width:108pt;height:18pt" o:ole="">
                  <v:imagedata r:id="rId55" o:title=""/>
                </v:shape>
                <w:control r:id="rId56" w:name="OptionButton9" w:shapeid="_x0000_i1143"/>
              </w:object>
            </w:r>
          </w:p>
        </w:tc>
      </w:tr>
    </w:tbl>
    <w:p w14:paraId="672BEFAB" w14:textId="77777777" w:rsidR="009E50FB" w:rsidRDefault="009E50FB" w:rsidP="00D34A0D">
      <w:pPr>
        <w:spacing w:after="0"/>
        <w:rPr>
          <w:rFonts w:ascii="Verdana" w:hAnsi="Verdana"/>
          <w:color w:val="99811B"/>
          <w:sz w:val="20"/>
          <w:szCs w:val="20"/>
        </w:rPr>
      </w:pPr>
    </w:p>
    <w:p w14:paraId="672BEFAC" w14:textId="77777777" w:rsidR="00686206" w:rsidRPr="00AA307B" w:rsidRDefault="006706AA" w:rsidP="00D34A0D">
      <w:pPr>
        <w:spacing w:after="0"/>
        <w:rPr>
          <w:rFonts w:ascii="Verdana" w:hAnsi="Verdana"/>
          <w:color w:val="99811B"/>
          <w:sz w:val="20"/>
          <w:szCs w:val="20"/>
        </w:rPr>
      </w:pPr>
      <w:r w:rsidRPr="00AA307B">
        <w:rPr>
          <w:rFonts w:ascii="Verdana" w:hAnsi="Verdana"/>
          <w:color w:val="99811B"/>
          <w:sz w:val="20"/>
          <w:szCs w:val="20"/>
        </w:rPr>
        <w:t>Referees</w:t>
      </w:r>
    </w:p>
    <w:p w14:paraId="672BEFAD" w14:textId="77777777" w:rsidR="006706AA" w:rsidRPr="00AA307B" w:rsidRDefault="006706AA" w:rsidP="00D34A0D">
      <w:pPr>
        <w:spacing w:after="0"/>
        <w:rPr>
          <w:rFonts w:ascii="Verdana" w:hAnsi="Verdana"/>
          <w:color w:val="595959" w:themeColor="text1" w:themeTint="A6"/>
          <w:sz w:val="16"/>
          <w:szCs w:val="16"/>
        </w:rPr>
      </w:pPr>
    </w:p>
    <w:p w14:paraId="672BEFAE"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EFAF"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EFB0"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EFB1"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EFB2"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EFB3"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w:t>
      </w:r>
    </w:p>
    <w:p w14:paraId="672BEFB4" w14:textId="77777777" w:rsidR="006706AA" w:rsidRPr="00AA307B" w:rsidRDefault="006706AA" w:rsidP="006706A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EFB5" w14:textId="77777777" w:rsidR="0085557D" w:rsidRPr="00AA307B" w:rsidRDefault="0085557D" w:rsidP="00D34A0D">
      <w:pPr>
        <w:spacing w:after="0"/>
        <w:rPr>
          <w:rFonts w:ascii="Verdana" w:hAnsi="Verdana"/>
          <w:color w:val="99811B"/>
          <w:sz w:val="16"/>
          <w:szCs w:val="16"/>
        </w:rPr>
      </w:pPr>
    </w:p>
    <w:p w14:paraId="672BEFB6" w14:textId="77777777" w:rsidR="00640B4E" w:rsidRPr="00AA307B" w:rsidRDefault="00640B4E" w:rsidP="00D34A0D">
      <w:pPr>
        <w:spacing w:after="0"/>
        <w:rPr>
          <w:rFonts w:ascii="Verdana" w:hAnsi="Verdana"/>
          <w:color w:val="99811B"/>
          <w:sz w:val="16"/>
          <w:szCs w:val="16"/>
        </w:rPr>
      </w:pPr>
      <w:r w:rsidRPr="00AA307B">
        <w:rPr>
          <w:rFonts w:ascii="Verdana" w:hAnsi="Verdana"/>
          <w:color w:val="99811B"/>
          <w:sz w:val="16"/>
          <w:szCs w:val="16"/>
        </w:rPr>
        <w:t xml:space="preserve">Referee 1 </w:t>
      </w:r>
    </w:p>
    <w:p w14:paraId="672BEFB7" w14:textId="77777777" w:rsidR="00640B4E" w:rsidRPr="00AA307B"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980"/>
        <w:gridCol w:w="558"/>
        <w:gridCol w:w="729"/>
        <w:gridCol w:w="807"/>
        <w:gridCol w:w="559"/>
        <w:gridCol w:w="563"/>
        <w:gridCol w:w="977"/>
        <w:gridCol w:w="1684"/>
      </w:tblGrid>
      <w:tr w:rsidR="00640B4E" w:rsidRPr="00AA307B" w14:paraId="672BEFBC" w14:textId="77777777" w:rsidTr="00640B4E">
        <w:tc>
          <w:tcPr>
            <w:tcW w:w="2235" w:type="dxa"/>
          </w:tcPr>
          <w:p w14:paraId="672BEFB8"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B9"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4"/>
                  <w:enabled/>
                  <w:calcOnExit w:val="0"/>
                  <w:textInput/>
                </w:ffData>
              </w:fldChar>
            </w:r>
            <w:bookmarkStart w:id="32" w:name="Text4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2"/>
          </w:p>
        </w:tc>
        <w:tc>
          <w:tcPr>
            <w:tcW w:w="1949" w:type="dxa"/>
            <w:gridSpan w:val="3"/>
          </w:tcPr>
          <w:p w14:paraId="672BEFB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B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5"/>
                  <w:enabled/>
                  <w:calcOnExit w:val="0"/>
                  <w:textInput/>
                </w:ffData>
              </w:fldChar>
            </w:r>
            <w:bookmarkStart w:id="33" w:name="Text4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3"/>
          </w:p>
        </w:tc>
      </w:tr>
      <w:tr w:rsidR="00640B4E" w:rsidRPr="00AA307B" w14:paraId="672BEFC1" w14:textId="77777777" w:rsidTr="00640B4E">
        <w:tc>
          <w:tcPr>
            <w:tcW w:w="2235" w:type="dxa"/>
          </w:tcPr>
          <w:p w14:paraId="672BEFB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B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6"/>
                  <w:enabled/>
                  <w:calcOnExit w:val="0"/>
                  <w:textInput/>
                </w:ffData>
              </w:fldChar>
            </w:r>
            <w:bookmarkStart w:id="34" w:name="Text4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4"/>
          </w:p>
        </w:tc>
        <w:tc>
          <w:tcPr>
            <w:tcW w:w="1949" w:type="dxa"/>
            <w:gridSpan w:val="3"/>
          </w:tcPr>
          <w:p w14:paraId="672BEFB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C0" w14:textId="74A2F0C8"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4">
                <v:shape id="_x0000_i1145" type="#_x0000_t75" style="width:37.9pt;height:18pt" o:ole="">
                  <v:imagedata r:id="rId57" o:title=""/>
                </v:shape>
                <w:control r:id="rId58" w:name="OptionButton6" w:shapeid="_x0000_i1145"/>
              </w:object>
            </w:r>
            <w:r w:rsidRPr="00AA307B">
              <w:rPr>
                <w:rFonts w:ascii="Verdana" w:hAnsi="Verdana"/>
                <w:color w:val="595959" w:themeColor="text1" w:themeTint="A6"/>
                <w:sz w:val="16"/>
                <w:szCs w:val="16"/>
              </w:rPr>
              <w:object w:dxaOrig="225" w:dyaOrig="225" w14:anchorId="672BF115">
                <v:shape id="_x0000_i1147" type="#_x0000_t75" style="width:51.65pt;height:18pt" o:ole="">
                  <v:imagedata r:id="rId59" o:title=""/>
                </v:shape>
                <w:control r:id="rId60" w:name="OptionButton7" w:shapeid="_x0000_i1147"/>
              </w:object>
            </w:r>
          </w:p>
        </w:tc>
      </w:tr>
      <w:tr w:rsidR="00640B4E" w:rsidRPr="00AA307B" w14:paraId="672BEFC6" w14:textId="77777777" w:rsidTr="00640B4E">
        <w:tc>
          <w:tcPr>
            <w:tcW w:w="2235" w:type="dxa"/>
          </w:tcPr>
          <w:p w14:paraId="672BEFC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C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7"/>
                  <w:enabled/>
                  <w:calcOnExit w:val="0"/>
                  <w:textInput/>
                </w:ffData>
              </w:fldChar>
            </w:r>
            <w:bookmarkStart w:id="35" w:name="Text4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5"/>
          </w:p>
        </w:tc>
        <w:tc>
          <w:tcPr>
            <w:tcW w:w="1949" w:type="dxa"/>
            <w:gridSpan w:val="3"/>
          </w:tcPr>
          <w:p w14:paraId="672BEFC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C5" w14:textId="77777777" w:rsidR="00640B4E"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7"/>
                  <w:enabled/>
                  <w:calcOnExit w:val="0"/>
                  <w:textInput/>
                </w:ffData>
              </w:fldChar>
            </w:r>
            <w:bookmarkStart w:id="36" w:name="Text97"/>
            <w:r w:rsidR="0095010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6"/>
          </w:p>
        </w:tc>
      </w:tr>
      <w:tr w:rsidR="00640B4E" w:rsidRPr="00AA307B" w14:paraId="672BEFCB" w14:textId="77777777" w:rsidTr="008937A0">
        <w:tc>
          <w:tcPr>
            <w:tcW w:w="2235" w:type="dxa"/>
          </w:tcPr>
          <w:p w14:paraId="672BEFC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C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9"/>
                  <w:enabled/>
                  <w:calcOnExit w:val="0"/>
                  <w:textInput/>
                </w:ffData>
              </w:fldChar>
            </w:r>
            <w:bookmarkStart w:id="37" w:name="Text4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7"/>
          </w:p>
        </w:tc>
        <w:tc>
          <w:tcPr>
            <w:tcW w:w="1559" w:type="dxa"/>
            <w:gridSpan w:val="2"/>
          </w:tcPr>
          <w:p w14:paraId="672BEFC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CA"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8"/>
                  <w:enabled/>
                  <w:calcOnExit w:val="0"/>
                  <w:textInput/>
                </w:ffData>
              </w:fldChar>
            </w:r>
            <w:bookmarkStart w:id="38" w:name="Text4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8"/>
          </w:p>
        </w:tc>
      </w:tr>
      <w:tr w:rsidR="00640B4E" w:rsidRPr="00AA307B" w14:paraId="672BEFD0" w14:textId="77777777" w:rsidTr="008937A0">
        <w:tc>
          <w:tcPr>
            <w:tcW w:w="2235" w:type="dxa"/>
          </w:tcPr>
          <w:p w14:paraId="672BEFCC"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CD"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0"/>
                  <w:enabled/>
                  <w:calcOnExit w:val="0"/>
                  <w:textInput/>
                </w:ffData>
              </w:fldChar>
            </w:r>
            <w:bookmarkStart w:id="39" w:name="Text5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9"/>
          </w:p>
        </w:tc>
        <w:tc>
          <w:tcPr>
            <w:tcW w:w="1559" w:type="dxa"/>
            <w:gridSpan w:val="2"/>
          </w:tcPr>
          <w:p w14:paraId="672BEFCE"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CF"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1"/>
                  <w:enabled/>
                  <w:calcOnExit w:val="0"/>
                  <w:textInput/>
                </w:ffData>
              </w:fldChar>
            </w:r>
            <w:bookmarkStart w:id="40" w:name="Text5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0"/>
          </w:p>
        </w:tc>
      </w:tr>
      <w:tr w:rsidR="00640B4E" w:rsidRPr="00AA307B" w14:paraId="672BEFD3" w14:textId="77777777" w:rsidTr="00640B4E">
        <w:tc>
          <w:tcPr>
            <w:tcW w:w="2235" w:type="dxa"/>
          </w:tcPr>
          <w:p w14:paraId="672BEFD1"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D2" w14:textId="77777777"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2"/>
                  <w:enabled/>
                  <w:calcOnExit w:val="0"/>
                  <w:textInput/>
                </w:ffData>
              </w:fldChar>
            </w:r>
            <w:bookmarkStart w:id="41" w:name="Text5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1"/>
          </w:p>
        </w:tc>
      </w:tr>
      <w:tr w:rsidR="00640B4E" w:rsidRPr="00AA307B" w14:paraId="672BEFD8" w14:textId="77777777" w:rsidTr="00640B4E">
        <w:tc>
          <w:tcPr>
            <w:tcW w:w="2235" w:type="dxa"/>
          </w:tcPr>
          <w:p w14:paraId="672BEFD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D5"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4"/>
                  <w:enabled/>
                  <w:calcOnExit w:val="0"/>
                  <w:textInput/>
                </w:ffData>
              </w:fldChar>
            </w:r>
            <w:bookmarkStart w:id="42" w:name="Text5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2"/>
          </w:p>
        </w:tc>
        <w:tc>
          <w:tcPr>
            <w:tcW w:w="1949" w:type="dxa"/>
            <w:gridSpan w:val="3"/>
          </w:tcPr>
          <w:p w14:paraId="672BEFD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D7"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5"/>
                  <w:enabled/>
                  <w:calcOnExit w:val="0"/>
                  <w:textInput/>
                </w:ffData>
              </w:fldChar>
            </w:r>
            <w:bookmarkStart w:id="43" w:name="Text5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3"/>
          </w:p>
        </w:tc>
      </w:tr>
      <w:tr w:rsidR="00640B4E" w:rsidRPr="00AA307B" w14:paraId="672BEFDC" w14:textId="77777777" w:rsidTr="00E366F3">
        <w:tc>
          <w:tcPr>
            <w:tcW w:w="3227" w:type="dxa"/>
            <w:gridSpan w:val="2"/>
          </w:tcPr>
          <w:p w14:paraId="672BEFD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What is the relationship with the referee?</w:t>
            </w:r>
          </w:p>
          <w:p w14:paraId="672BEFDA" w14:textId="77777777" w:rsidR="00E366F3" w:rsidRPr="00AA307B"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672BEFD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3"/>
                  <w:enabled/>
                  <w:calcOnExit w:val="0"/>
                  <w:textInput/>
                </w:ffData>
              </w:fldChar>
            </w:r>
            <w:bookmarkStart w:id="44" w:name="Text5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4"/>
          </w:p>
        </w:tc>
      </w:tr>
    </w:tbl>
    <w:p w14:paraId="672BEFDD" w14:textId="77777777" w:rsidR="00640B4E" w:rsidRPr="00AA307B" w:rsidRDefault="00640B4E" w:rsidP="00D34A0D">
      <w:pPr>
        <w:spacing w:after="0"/>
        <w:rPr>
          <w:rFonts w:ascii="Verdana" w:hAnsi="Verdana"/>
          <w:color w:val="595959" w:themeColor="text1" w:themeTint="A6"/>
          <w:sz w:val="16"/>
          <w:szCs w:val="16"/>
        </w:rPr>
      </w:pPr>
    </w:p>
    <w:p w14:paraId="672BEFDE"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2 </w:t>
      </w:r>
    </w:p>
    <w:p w14:paraId="672BEFD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EFE4" w14:textId="77777777" w:rsidTr="00DE5A2B">
        <w:tc>
          <w:tcPr>
            <w:tcW w:w="2235" w:type="dxa"/>
          </w:tcPr>
          <w:p w14:paraId="672BEFE0"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E1"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bookmarkStart w:id="45" w:name="Text5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5"/>
          </w:p>
        </w:tc>
        <w:tc>
          <w:tcPr>
            <w:tcW w:w="1949" w:type="dxa"/>
            <w:gridSpan w:val="3"/>
          </w:tcPr>
          <w:p w14:paraId="672BEFE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E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bookmarkStart w:id="46" w:name="Text5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6"/>
          </w:p>
        </w:tc>
      </w:tr>
      <w:tr w:rsidR="008937A0" w:rsidRPr="00AA307B" w14:paraId="672BEFE9" w14:textId="77777777" w:rsidTr="00DE5A2B">
        <w:tc>
          <w:tcPr>
            <w:tcW w:w="2235" w:type="dxa"/>
          </w:tcPr>
          <w:p w14:paraId="672BEFE5"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E6"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bookmarkStart w:id="47" w:name="Text5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7"/>
          </w:p>
        </w:tc>
        <w:tc>
          <w:tcPr>
            <w:tcW w:w="1949" w:type="dxa"/>
            <w:gridSpan w:val="3"/>
          </w:tcPr>
          <w:p w14:paraId="672BEFE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E8" w14:textId="63114F3D"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6">
                <v:shape id="_x0000_i1149" type="#_x0000_t75" style="width:37.9pt;height:18pt" o:ole="">
                  <v:imagedata r:id="rId61" o:title=""/>
                </v:shape>
                <w:control r:id="rId62" w:name="OptionButton64" w:shapeid="_x0000_i1149"/>
              </w:object>
            </w:r>
            <w:r w:rsidRPr="00AA307B">
              <w:rPr>
                <w:rFonts w:ascii="Verdana" w:hAnsi="Verdana"/>
                <w:color w:val="595959" w:themeColor="text1" w:themeTint="A6"/>
                <w:sz w:val="16"/>
                <w:szCs w:val="16"/>
              </w:rPr>
              <w:object w:dxaOrig="225" w:dyaOrig="225" w14:anchorId="672BF117">
                <v:shape id="_x0000_i1151" type="#_x0000_t75" style="width:51.65pt;height:18pt" o:ole="">
                  <v:imagedata r:id="rId63" o:title=""/>
                </v:shape>
                <w:control r:id="rId64" w:name="OptionButton74" w:shapeid="_x0000_i1151"/>
              </w:object>
            </w:r>
          </w:p>
        </w:tc>
      </w:tr>
      <w:tr w:rsidR="008937A0" w:rsidRPr="00AA307B" w14:paraId="672BEFEE" w14:textId="77777777" w:rsidTr="00DE5A2B">
        <w:tc>
          <w:tcPr>
            <w:tcW w:w="2235" w:type="dxa"/>
          </w:tcPr>
          <w:p w14:paraId="672BEFE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E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bookmarkStart w:id="48" w:name="Text5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8"/>
          </w:p>
        </w:tc>
        <w:tc>
          <w:tcPr>
            <w:tcW w:w="1949" w:type="dxa"/>
            <w:gridSpan w:val="3"/>
          </w:tcPr>
          <w:p w14:paraId="672BEFE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ED" w14:textId="77777777" w:rsidR="008937A0"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bookmarkStart w:id="49" w:name="Text6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9"/>
          </w:p>
        </w:tc>
      </w:tr>
      <w:tr w:rsidR="008937A0" w:rsidRPr="00AA307B" w14:paraId="672BEFF3" w14:textId="77777777" w:rsidTr="00DE5A2B">
        <w:tc>
          <w:tcPr>
            <w:tcW w:w="2235" w:type="dxa"/>
          </w:tcPr>
          <w:p w14:paraId="672BEFE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F0"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bookmarkStart w:id="50" w:name="Text6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0"/>
          </w:p>
        </w:tc>
        <w:tc>
          <w:tcPr>
            <w:tcW w:w="1559" w:type="dxa"/>
            <w:gridSpan w:val="2"/>
          </w:tcPr>
          <w:p w14:paraId="672BEFF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F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bookmarkStart w:id="51" w:name="Text6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1"/>
          </w:p>
        </w:tc>
      </w:tr>
      <w:tr w:rsidR="008937A0" w:rsidRPr="00AA307B" w14:paraId="672BEFF8" w14:textId="77777777" w:rsidTr="00DE5A2B">
        <w:tc>
          <w:tcPr>
            <w:tcW w:w="2235" w:type="dxa"/>
          </w:tcPr>
          <w:p w14:paraId="672BEFF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F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bookmarkStart w:id="52" w:name="Text6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2"/>
          </w:p>
        </w:tc>
        <w:tc>
          <w:tcPr>
            <w:tcW w:w="1559" w:type="dxa"/>
            <w:gridSpan w:val="2"/>
          </w:tcPr>
          <w:p w14:paraId="672BEFF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F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bookmarkStart w:id="53" w:name="Text6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3"/>
          </w:p>
        </w:tc>
      </w:tr>
      <w:tr w:rsidR="008937A0" w:rsidRPr="00AA307B" w14:paraId="672BEFFB" w14:textId="77777777" w:rsidTr="00DE5A2B">
        <w:tc>
          <w:tcPr>
            <w:tcW w:w="2235" w:type="dxa"/>
          </w:tcPr>
          <w:p w14:paraId="672BEFF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F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bookmarkStart w:id="54" w:name="Text6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4"/>
          </w:p>
        </w:tc>
      </w:tr>
      <w:tr w:rsidR="008937A0" w:rsidRPr="00AA307B" w14:paraId="672BF000" w14:textId="77777777" w:rsidTr="00DE5A2B">
        <w:tc>
          <w:tcPr>
            <w:tcW w:w="2235" w:type="dxa"/>
          </w:tcPr>
          <w:p w14:paraId="672BEFF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FD"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bookmarkStart w:id="55" w:name="Text6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5"/>
          </w:p>
        </w:tc>
        <w:tc>
          <w:tcPr>
            <w:tcW w:w="1949" w:type="dxa"/>
            <w:gridSpan w:val="3"/>
          </w:tcPr>
          <w:p w14:paraId="672BEFF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F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bookmarkStart w:id="56" w:name="Text6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6"/>
          </w:p>
        </w:tc>
      </w:tr>
      <w:tr w:rsidR="008937A0" w:rsidRPr="00AA307B" w14:paraId="672BF004" w14:textId="77777777" w:rsidTr="00E366F3">
        <w:tc>
          <w:tcPr>
            <w:tcW w:w="3085" w:type="dxa"/>
            <w:gridSpan w:val="2"/>
          </w:tcPr>
          <w:p w14:paraId="672BF00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02"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0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bookmarkStart w:id="57" w:name="Text6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7"/>
          </w:p>
        </w:tc>
      </w:tr>
    </w:tbl>
    <w:p w14:paraId="672BF005" w14:textId="77777777" w:rsidR="00640B4E" w:rsidRPr="00AA307B" w:rsidRDefault="00640B4E" w:rsidP="00D34A0D">
      <w:pPr>
        <w:spacing w:after="0"/>
        <w:rPr>
          <w:rFonts w:ascii="Verdana" w:hAnsi="Verdana"/>
          <w:color w:val="595959" w:themeColor="text1" w:themeTint="A6"/>
          <w:sz w:val="16"/>
          <w:szCs w:val="16"/>
        </w:rPr>
      </w:pPr>
    </w:p>
    <w:p w14:paraId="672BF006"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07"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F00C" w14:textId="77777777" w:rsidTr="00DE5A2B">
        <w:tc>
          <w:tcPr>
            <w:tcW w:w="2235" w:type="dxa"/>
          </w:tcPr>
          <w:p w14:paraId="672BF008"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09"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bookmarkStart w:id="58" w:name="Text6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8"/>
          </w:p>
        </w:tc>
        <w:tc>
          <w:tcPr>
            <w:tcW w:w="1949" w:type="dxa"/>
            <w:gridSpan w:val="3"/>
          </w:tcPr>
          <w:p w14:paraId="672BF00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0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bookmarkStart w:id="59" w:name="Text7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9"/>
          </w:p>
        </w:tc>
      </w:tr>
      <w:tr w:rsidR="008937A0" w:rsidRPr="00AA307B" w14:paraId="672BF011" w14:textId="77777777" w:rsidTr="00DE5A2B">
        <w:tc>
          <w:tcPr>
            <w:tcW w:w="2235" w:type="dxa"/>
          </w:tcPr>
          <w:p w14:paraId="672BF00D"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0E"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bookmarkStart w:id="60" w:name="Text7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0"/>
          </w:p>
        </w:tc>
        <w:tc>
          <w:tcPr>
            <w:tcW w:w="1949" w:type="dxa"/>
            <w:gridSpan w:val="3"/>
          </w:tcPr>
          <w:p w14:paraId="672BF00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10" w14:textId="6F10F51A"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8">
                <v:shape id="_x0000_i1153" type="#_x0000_t75" style="width:37.9pt;height:18pt" o:ole="">
                  <v:imagedata r:id="rId65" o:title=""/>
                </v:shape>
                <w:control r:id="rId66" w:name="OptionButton641" w:shapeid="_x0000_i1153"/>
              </w:object>
            </w:r>
            <w:r w:rsidRPr="00AA307B">
              <w:rPr>
                <w:rFonts w:ascii="Verdana" w:hAnsi="Verdana"/>
                <w:color w:val="595959" w:themeColor="text1" w:themeTint="A6"/>
                <w:sz w:val="16"/>
                <w:szCs w:val="16"/>
              </w:rPr>
              <w:object w:dxaOrig="225" w:dyaOrig="225" w14:anchorId="672BF119">
                <v:shape id="_x0000_i1155" type="#_x0000_t75" style="width:51.65pt;height:18pt" o:ole="">
                  <v:imagedata r:id="rId67" o:title=""/>
                </v:shape>
                <w:control r:id="rId68" w:name="OptionButton741" w:shapeid="_x0000_i1155"/>
              </w:object>
            </w:r>
          </w:p>
        </w:tc>
      </w:tr>
      <w:tr w:rsidR="008937A0" w:rsidRPr="00AA307B" w14:paraId="672BF016" w14:textId="77777777" w:rsidTr="00DE5A2B">
        <w:tc>
          <w:tcPr>
            <w:tcW w:w="2235" w:type="dxa"/>
          </w:tcPr>
          <w:p w14:paraId="672BF01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1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bookmarkStart w:id="61" w:name="Text7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1"/>
          </w:p>
        </w:tc>
        <w:tc>
          <w:tcPr>
            <w:tcW w:w="1949" w:type="dxa"/>
            <w:gridSpan w:val="3"/>
          </w:tcPr>
          <w:p w14:paraId="672BF01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15"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bookmarkStart w:id="62" w:name="Text7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2"/>
          </w:p>
        </w:tc>
      </w:tr>
      <w:tr w:rsidR="008937A0" w:rsidRPr="00AA307B" w14:paraId="672BF01B" w14:textId="77777777" w:rsidTr="00DE5A2B">
        <w:tc>
          <w:tcPr>
            <w:tcW w:w="2235" w:type="dxa"/>
          </w:tcPr>
          <w:p w14:paraId="672BF01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18"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bookmarkStart w:id="63" w:name="Text7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3"/>
          </w:p>
        </w:tc>
        <w:tc>
          <w:tcPr>
            <w:tcW w:w="1559" w:type="dxa"/>
            <w:gridSpan w:val="2"/>
          </w:tcPr>
          <w:p w14:paraId="672BF01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1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bookmarkStart w:id="64" w:name="Text7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4"/>
          </w:p>
        </w:tc>
      </w:tr>
      <w:tr w:rsidR="008937A0" w:rsidRPr="00AA307B" w14:paraId="672BF020" w14:textId="77777777" w:rsidTr="00DE5A2B">
        <w:tc>
          <w:tcPr>
            <w:tcW w:w="2235" w:type="dxa"/>
          </w:tcPr>
          <w:p w14:paraId="672BF01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1D"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bookmarkStart w:id="65" w:name="Text7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5"/>
          </w:p>
        </w:tc>
        <w:tc>
          <w:tcPr>
            <w:tcW w:w="1559" w:type="dxa"/>
            <w:gridSpan w:val="2"/>
          </w:tcPr>
          <w:p w14:paraId="672BF01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1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bookmarkStart w:id="66" w:name="Text7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6"/>
          </w:p>
        </w:tc>
      </w:tr>
      <w:tr w:rsidR="008937A0" w:rsidRPr="00AA307B" w14:paraId="672BF023" w14:textId="77777777" w:rsidTr="00DE5A2B">
        <w:tc>
          <w:tcPr>
            <w:tcW w:w="2235" w:type="dxa"/>
          </w:tcPr>
          <w:p w14:paraId="672BF02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2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bookmarkStart w:id="67" w:name="Text7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7"/>
          </w:p>
        </w:tc>
      </w:tr>
      <w:tr w:rsidR="008937A0" w:rsidRPr="00AA307B" w14:paraId="672BF028" w14:textId="77777777" w:rsidTr="00DE5A2B">
        <w:tc>
          <w:tcPr>
            <w:tcW w:w="2235" w:type="dxa"/>
          </w:tcPr>
          <w:p w14:paraId="672BF02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2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bookmarkStart w:id="68" w:name="Text7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8"/>
          </w:p>
        </w:tc>
        <w:tc>
          <w:tcPr>
            <w:tcW w:w="1949" w:type="dxa"/>
            <w:gridSpan w:val="3"/>
          </w:tcPr>
          <w:p w14:paraId="672BF02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2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bookmarkStart w:id="69" w:name="Text8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9"/>
          </w:p>
        </w:tc>
      </w:tr>
      <w:tr w:rsidR="008937A0" w:rsidRPr="00AA307B" w14:paraId="672BF02C" w14:textId="77777777" w:rsidTr="00E366F3">
        <w:tc>
          <w:tcPr>
            <w:tcW w:w="3085" w:type="dxa"/>
            <w:gridSpan w:val="2"/>
          </w:tcPr>
          <w:p w14:paraId="672BF02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2A"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2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bookmarkStart w:id="70" w:name="Text8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0"/>
          </w:p>
        </w:tc>
      </w:tr>
    </w:tbl>
    <w:p w14:paraId="672BF02D" w14:textId="77777777" w:rsidR="00640B4E" w:rsidRPr="00AA307B" w:rsidRDefault="00640B4E" w:rsidP="00D34A0D">
      <w:pPr>
        <w:spacing w:after="0"/>
        <w:rPr>
          <w:rFonts w:ascii="Verdana" w:hAnsi="Verdana"/>
          <w:color w:val="595959" w:themeColor="text1" w:themeTint="A6"/>
          <w:sz w:val="16"/>
          <w:szCs w:val="16"/>
        </w:rPr>
      </w:pPr>
    </w:p>
    <w:p w14:paraId="672BF02E"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 xml:space="preserve">Person 2 </w:t>
      </w:r>
    </w:p>
    <w:p w14:paraId="672BF02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640B4E" w:rsidRPr="00AA307B" w14:paraId="672BF034" w14:textId="77777777" w:rsidTr="00640B4E">
        <w:tc>
          <w:tcPr>
            <w:tcW w:w="2303" w:type="dxa"/>
          </w:tcPr>
          <w:p w14:paraId="672BF030"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F031"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2"/>
                  <w:enabled/>
                  <w:calcOnExit w:val="0"/>
                  <w:textInput/>
                </w:ffData>
              </w:fldChar>
            </w:r>
            <w:bookmarkStart w:id="71" w:name="Text8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1"/>
          </w:p>
        </w:tc>
        <w:tc>
          <w:tcPr>
            <w:tcW w:w="1417" w:type="dxa"/>
            <w:gridSpan w:val="2"/>
          </w:tcPr>
          <w:p w14:paraId="672BF03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F03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3"/>
                  <w:enabled/>
                  <w:calcOnExit w:val="0"/>
                  <w:textInput/>
                </w:ffData>
              </w:fldChar>
            </w:r>
            <w:bookmarkStart w:id="72" w:name="Text8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2"/>
          </w:p>
        </w:tc>
      </w:tr>
      <w:tr w:rsidR="00640B4E" w:rsidRPr="00AA307B" w14:paraId="672BF039" w14:textId="77777777" w:rsidTr="00640B4E">
        <w:tc>
          <w:tcPr>
            <w:tcW w:w="2303" w:type="dxa"/>
          </w:tcPr>
          <w:p w14:paraId="672BF035"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Surname prefix(es)</w:t>
            </w:r>
          </w:p>
        </w:tc>
        <w:tc>
          <w:tcPr>
            <w:tcW w:w="1349" w:type="dxa"/>
          </w:tcPr>
          <w:p w14:paraId="672BF036"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4"/>
                  <w:enabled/>
                  <w:calcOnExit w:val="0"/>
                  <w:textInput/>
                </w:ffData>
              </w:fldChar>
            </w:r>
            <w:bookmarkStart w:id="73" w:name="Text8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3"/>
          </w:p>
        </w:tc>
        <w:tc>
          <w:tcPr>
            <w:tcW w:w="1186" w:type="dxa"/>
            <w:gridSpan w:val="2"/>
          </w:tcPr>
          <w:p w14:paraId="672BF03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F03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5"/>
                  <w:enabled/>
                  <w:calcOnExit w:val="0"/>
                  <w:textInput/>
                </w:ffData>
              </w:fldChar>
            </w:r>
            <w:bookmarkStart w:id="74" w:name="Text8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4"/>
          </w:p>
        </w:tc>
      </w:tr>
      <w:tr w:rsidR="00640B4E" w:rsidRPr="00AA307B" w14:paraId="672BF03C" w14:textId="77777777" w:rsidTr="00640B4E">
        <w:tc>
          <w:tcPr>
            <w:tcW w:w="2303" w:type="dxa"/>
          </w:tcPr>
          <w:p w14:paraId="672BF03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F03B" w14:textId="1FD90D10"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A">
                <v:shape id="_x0000_i1157" type="#_x0000_t75" style="width:42.65pt;height:18pt" o:ole="">
                  <v:imagedata r:id="rId69" o:title=""/>
                </v:shape>
                <w:control r:id="rId70" w:name="OptionButton21" w:shapeid="_x0000_i1157"/>
              </w:object>
            </w:r>
            <w:r w:rsidRPr="00AA307B">
              <w:rPr>
                <w:rFonts w:ascii="Verdana" w:hAnsi="Verdana"/>
                <w:color w:val="595959" w:themeColor="text1" w:themeTint="A6"/>
                <w:sz w:val="16"/>
                <w:szCs w:val="16"/>
              </w:rPr>
              <w:object w:dxaOrig="225" w:dyaOrig="225" w14:anchorId="672BF11B">
                <v:shape id="_x0000_i1159" type="#_x0000_t75" style="width:51.65pt;height:18pt" o:ole="">
                  <v:imagedata r:id="rId71" o:title=""/>
                </v:shape>
                <w:control r:id="rId72" w:name="OptionButton31" w:shapeid="_x0000_i1159"/>
              </w:object>
            </w:r>
          </w:p>
        </w:tc>
      </w:tr>
      <w:tr w:rsidR="00640B4E" w:rsidRPr="00AA307B" w14:paraId="672BF041" w14:textId="77777777" w:rsidTr="00640B4E">
        <w:tc>
          <w:tcPr>
            <w:tcW w:w="2303" w:type="dxa"/>
          </w:tcPr>
          <w:p w14:paraId="672BF03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F03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6"/>
                  <w:enabled/>
                  <w:calcOnExit w:val="0"/>
                  <w:textInput/>
                </w:ffData>
              </w:fldChar>
            </w:r>
            <w:bookmarkStart w:id="75" w:name="Text8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5"/>
          </w:p>
        </w:tc>
        <w:tc>
          <w:tcPr>
            <w:tcW w:w="2303" w:type="dxa"/>
            <w:gridSpan w:val="3"/>
          </w:tcPr>
          <w:p w14:paraId="672BF03F" w14:textId="45839CA5" w:rsidR="00640B4E" w:rsidRPr="00AA307B" w:rsidRDefault="00640B4E"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F04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7"/>
                  <w:enabled/>
                  <w:calcOnExit w:val="0"/>
                  <w:textInput/>
                </w:ffData>
              </w:fldChar>
            </w:r>
            <w:bookmarkStart w:id="76" w:name="Text8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6"/>
          </w:p>
        </w:tc>
      </w:tr>
    </w:tbl>
    <w:p w14:paraId="672BF042" w14:textId="77777777" w:rsidR="00640B4E" w:rsidRPr="00AA307B" w:rsidRDefault="00640B4E" w:rsidP="00640B4E">
      <w:pPr>
        <w:spacing w:after="0"/>
        <w:rPr>
          <w:rFonts w:ascii="Verdana" w:hAnsi="Verdana"/>
          <w:color w:val="595959" w:themeColor="text1" w:themeTint="A6"/>
          <w:sz w:val="16"/>
          <w:szCs w:val="16"/>
        </w:rPr>
      </w:pPr>
    </w:p>
    <w:p w14:paraId="672BF043" w14:textId="6DD8C8EE"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F044"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p>
    <w:p w14:paraId="672BF045" w14:textId="77777777" w:rsidR="009E50FB" w:rsidRPr="00AA307B" w:rsidRDefault="009E50FB" w:rsidP="009E50FB">
      <w:pPr>
        <w:spacing w:after="0"/>
        <w:rPr>
          <w:rFonts w:ascii="Verdana" w:hAnsi="Verdana"/>
          <w:color w:val="99811B"/>
          <w:sz w:val="20"/>
          <w:szCs w:val="20"/>
        </w:rPr>
      </w:pPr>
      <w:r>
        <w:rPr>
          <w:rFonts w:ascii="Verdana" w:hAnsi="Verdana"/>
          <w:color w:val="99811B"/>
          <w:sz w:val="20"/>
          <w:szCs w:val="20"/>
        </w:rPr>
        <w:t>Position</w:t>
      </w:r>
      <w:r w:rsidRPr="00AA307B">
        <w:rPr>
          <w:rFonts w:ascii="Verdana" w:hAnsi="Verdana"/>
          <w:color w:val="99811B"/>
          <w:sz w:val="20"/>
          <w:szCs w:val="20"/>
        </w:rPr>
        <w:t>(s)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tblGrid>
      <w:tr w:rsidR="009E50FB" w:rsidRPr="00AA307B" w14:paraId="672BF047" w14:textId="77777777" w:rsidTr="009E50FB">
        <w:tc>
          <w:tcPr>
            <w:tcW w:w="7371" w:type="dxa"/>
          </w:tcPr>
          <w:p w14:paraId="672BF046" w14:textId="7A4D4676"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C">
                <v:shape id="_x0000_i1161" type="#_x0000_t75" style="width:352.4pt;height:24.15pt" o:ole="">
                  <v:imagedata r:id="rId73" o:title=""/>
                </v:shape>
                <w:control r:id="rId74" w:name="CheckBox101" w:shapeid="_x0000_i1161"/>
              </w:object>
            </w:r>
          </w:p>
        </w:tc>
      </w:tr>
      <w:tr w:rsidR="009E50FB" w:rsidRPr="00AA307B" w14:paraId="672BF049" w14:textId="77777777" w:rsidTr="009E50FB">
        <w:tc>
          <w:tcPr>
            <w:tcW w:w="7371" w:type="dxa"/>
          </w:tcPr>
          <w:p w14:paraId="672BF048" w14:textId="6BE93B6F"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D">
                <v:shape id="_x0000_i1163" type="#_x0000_t75" style="width:220.75pt;height:18pt" o:ole="">
                  <v:imagedata r:id="rId75" o:title=""/>
                </v:shape>
                <w:control r:id="rId76" w:name="CheckBox111" w:shapeid="_x0000_i1163"/>
              </w:object>
            </w:r>
          </w:p>
        </w:tc>
      </w:tr>
      <w:tr w:rsidR="009E50FB" w:rsidRPr="00AA307B" w14:paraId="672BF04B" w14:textId="77777777" w:rsidTr="009E50FB">
        <w:tc>
          <w:tcPr>
            <w:tcW w:w="7371" w:type="dxa"/>
          </w:tcPr>
          <w:p w14:paraId="672BF04A" w14:textId="4D163468"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E">
                <v:shape id="_x0000_i1165" type="#_x0000_t75" style="width:357.65pt;height:18pt" o:ole="">
                  <v:imagedata r:id="rId77" o:title=""/>
                </v:shape>
                <w:control r:id="rId78" w:name="CheckBox121" w:shapeid="_x0000_i1165"/>
              </w:object>
            </w:r>
          </w:p>
        </w:tc>
      </w:tr>
      <w:tr w:rsidR="009E50FB" w:rsidRPr="00AA307B" w14:paraId="672BF04D" w14:textId="77777777" w:rsidTr="009E50FB">
        <w:tc>
          <w:tcPr>
            <w:tcW w:w="7371" w:type="dxa"/>
          </w:tcPr>
          <w:p w14:paraId="672BF04C" w14:textId="3A80A9E9"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F">
                <v:shape id="_x0000_i1167" type="#_x0000_t75" style="width:108pt;height:18pt" o:ole="">
                  <v:imagedata r:id="rId79" o:title=""/>
                </v:shape>
                <w:control r:id="rId80" w:name="CheckBox131" w:shapeid="_x0000_i1167"/>
              </w:object>
            </w:r>
          </w:p>
        </w:tc>
      </w:tr>
      <w:tr w:rsidR="009E50FB" w:rsidRPr="00AA307B" w14:paraId="672BF04F" w14:textId="77777777" w:rsidTr="009E50FB">
        <w:tc>
          <w:tcPr>
            <w:tcW w:w="7371" w:type="dxa"/>
          </w:tcPr>
          <w:p w14:paraId="672BF04E" w14:textId="76BB1591"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0">
                <v:shape id="_x0000_i1169" type="#_x0000_t75" style="width:163.9pt;height:18pt" o:ole="">
                  <v:imagedata r:id="rId81" o:title=""/>
                </v:shape>
                <w:control r:id="rId82" w:name="CheckBox141" w:shapeid="_x0000_i1169"/>
              </w:object>
            </w:r>
          </w:p>
        </w:tc>
      </w:tr>
    </w:tbl>
    <w:p w14:paraId="672BF050" w14:textId="77777777" w:rsidR="0085557D" w:rsidRPr="00AA307B" w:rsidRDefault="0085557D" w:rsidP="00640B4E">
      <w:pPr>
        <w:spacing w:after="0"/>
        <w:rPr>
          <w:rFonts w:ascii="Verdana" w:hAnsi="Verdana"/>
          <w:color w:val="99811B"/>
          <w:sz w:val="20"/>
          <w:szCs w:val="20"/>
        </w:rPr>
      </w:pPr>
    </w:p>
    <w:p w14:paraId="672BF051"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Integrity</w:t>
      </w:r>
    </w:p>
    <w:p w14:paraId="672BF052" w14:textId="77777777" w:rsidR="00640B4E" w:rsidRPr="00AA307B" w:rsidRDefault="00640B4E" w:rsidP="00640B4E">
      <w:pPr>
        <w:spacing w:after="0"/>
        <w:rPr>
          <w:rFonts w:ascii="Verdana" w:hAnsi="Verdana"/>
          <w:color w:val="595959" w:themeColor="text1" w:themeTint="A6"/>
          <w:sz w:val="16"/>
          <w:szCs w:val="16"/>
        </w:rPr>
      </w:pPr>
    </w:p>
    <w:p w14:paraId="672BF053"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F054" w14:textId="77777777" w:rsidR="00640B4E" w:rsidRPr="00AA307B" w:rsidRDefault="00640B4E" w:rsidP="00640B4E">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F05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640B4E" w:rsidRPr="00AA307B" w14:paraId="672BF059" w14:textId="77777777" w:rsidTr="00640B4E">
        <w:tc>
          <w:tcPr>
            <w:tcW w:w="3396" w:type="dxa"/>
          </w:tcPr>
          <w:p w14:paraId="672BF056" w14:textId="28CC33C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1">
                <v:shape id="_x0000_i1171" type="#_x0000_t75" style="width:108pt;height:18pt" o:ole="">
                  <v:imagedata r:id="rId83" o:title=""/>
                </v:shape>
                <w:control r:id="rId84" w:name="CheckBox151" w:shapeid="_x0000_i1171"/>
              </w:object>
            </w:r>
          </w:p>
        </w:tc>
        <w:tc>
          <w:tcPr>
            <w:tcW w:w="2099" w:type="dxa"/>
          </w:tcPr>
          <w:p w14:paraId="672BF05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4"/>
                  <w:enabled/>
                  <w:calcOnExit w:val="0"/>
                  <w:textInput/>
                </w:ffData>
              </w:fldChar>
            </w:r>
            <w:bookmarkStart w:id="77" w:name="Text94"/>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7"/>
          </w:p>
        </w:tc>
      </w:tr>
      <w:tr w:rsidR="00640B4E" w:rsidRPr="00AA307B" w14:paraId="672BF05D" w14:textId="77777777" w:rsidTr="00640B4E">
        <w:tc>
          <w:tcPr>
            <w:tcW w:w="3396" w:type="dxa"/>
          </w:tcPr>
          <w:p w14:paraId="672BF05A" w14:textId="04D52C63"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2">
                <v:shape id="_x0000_i1173" type="#_x0000_t75" style="width:108pt;height:18pt" o:ole="">
                  <v:imagedata r:id="rId85" o:title=""/>
                </v:shape>
                <w:control r:id="rId86" w:name="CheckBox161" w:shapeid="_x0000_i1173"/>
              </w:object>
            </w:r>
          </w:p>
        </w:tc>
        <w:tc>
          <w:tcPr>
            <w:tcW w:w="2099" w:type="dxa"/>
          </w:tcPr>
          <w:p w14:paraId="672BF05B"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C"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5"/>
                  <w:enabled/>
                  <w:calcOnExit w:val="0"/>
                  <w:textInput/>
                </w:ffData>
              </w:fldChar>
            </w:r>
            <w:bookmarkStart w:id="78" w:name="Text95"/>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8"/>
          </w:p>
        </w:tc>
      </w:tr>
      <w:tr w:rsidR="00640B4E" w:rsidRPr="00AA307B" w14:paraId="672BF061" w14:textId="77777777" w:rsidTr="00640B4E">
        <w:tc>
          <w:tcPr>
            <w:tcW w:w="3396" w:type="dxa"/>
          </w:tcPr>
          <w:p w14:paraId="672BF05E" w14:textId="4DB16539"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3">
                <v:shape id="_x0000_i1175" type="#_x0000_t75" style="width:159.15pt;height:18pt" o:ole="">
                  <v:imagedata r:id="rId87" o:title=""/>
                </v:shape>
                <w:control r:id="rId88" w:name="CheckBox171" w:shapeid="_x0000_i1175"/>
              </w:object>
            </w:r>
          </w:p>
        </w:tc>
        <w:tc>
          <w:tcPr>
            <w:tcW w:w="2099" w:type="dxa"/>
          </w:tcPr>
          <w:p w14:paraId="672BF05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6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6"/>
                  <w:enabled/>
                  <w:calcOnExit w:val="0"/>
                  <w:textInput/>
                </w:ffData>
              </w:fldChar>
            </w:r>
            <w:bookmarkStart w:id="79" w:name="Text96"/>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9"/>
          </w:p>
        </w:tc>
      </w:tr>
      <w:tr w:rsidR="00640B4E" w:rsidRPr="00AA307B" w14:paraId="672BF063" w14:textId="77777777" w:rsidTr="00640B4E">
        <w:tc>
          <w:tcPr>
            <w:tcW w:w="9288" w:type="dxa"/>
            <w:gridSpan w:val="3"/>
          </w:tcPr>
          <w:p w14:paraId="672BF062" w14:textId="40DED192"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4">
                <v:shape id="_x0000_i1177" type="#_x0000_t75" style="width:108pt;height:18pt" o:ole="">
                  <v:imagedata r:id="rId89" o:title=""/>
                </v:shape>
                <w:control r:id="rId90" w:name="CheckBox181" w:shapeid="_x0000_i1177"/>
              </w:object>
            </w:r>
          </w:p>
        </w:tc>
      </w:tr>
    </w:tbl>
    <w:p w14:paraId="672BF064" w14:textId="77777777" w:rsidR="00640B4E" w:rsidRPr="00AA307B" w:rsidRDefault="00640B4E" w:rsidP="00640B4E">
      <w:pPr>
        <w:spacing w:after="0"/>
        <w:rPr>
          <w:rFonts w:ascii="Verdana" w:hAnsi="Verdana"/>
          <w:color w:val="595959" w:themeColor="text1" w:themeTint="A6"/>
          <w:sz w:val="16"/>
          <w:szCs w:val="16"/>
        </w:rPr>
      </w:pPr>
    </w:p>
    <w:p w14:paraId="672BF06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rsidRPr="00AA307B" w14:paraId="672BF069" w14:textId="77777777" w:rsidTr="00640B4E">
        <w:tc>
          <w:tcPr>
            <w:tcW w:w="4928" w:type="dxa"/>
          </w:tcPr>
          <w:p w14:paraId="672BF06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F067" w14:textId="777520BF"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5">
                <v:shape id="_x0000_i1179" type="#_x0000_t75" style="width:199.9pt;height:30.8pt" o:ole="">
                  <v:imagedata r:id="rId91" o:title=""/>
                </v:shape>
                <w:control r:id="rId92" w:name="OptionButton10" w:shapeid="_x0000_i1179"/>
              </w:object>
            </w:r>
          </w:p>
          <w:p w14:paraId="672BF068" w14:textId="4BADDFFE" w:rsidR="004C4BF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6">
                <v:shape id="_x0000_i1181" type="#_x0000_t75" style="width:108pt;height:18pt" o:ole="">
                  <v:imagedata r:id="rId93" o:title=""/>
                </v:shape>
                <w:control r:id="rId94" w:name="OptionButton11" w:shapeid="_x0000_i1181"/>
              </w:object>
            </w:r>
          </w:p>
        </w:tc>
      </w:tr>
    </w:tbl>
    <w:p w14:paraId="672BF06A" w14:textId="77777777" w:rsidR="00640B4E" w:rsidRPr="00AA307B" w:rsidRDefault="00640B4E" w:rsidP="00640B4E">
      <w:pPr>
        <w:spacing w:after="0"/>
        <w:rPr>
          <w:rFonts w:ascii="Verdana" w:hAnsi="Verdana"/>
          <w:color w:val="595959" w:themeColor="text1" w:themeTint="A6"/>
          <w:sz w:val="16"/>
          <w:szCs w:val="16"/>
        </w:rPr>
      </w:pPr>
    </w:p>
    <w:p w14:paraId="672BF06B"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lastRenderedPageBreak/>
        <w:t>Referees</w:t>
      </w:r>
    </w:p>
    <w:p w14:paraId="672BF06C" w14:textId="77777777" w:rsidR="00640B4E" w:rsidRPr="00AA307B" w:rsidRDefault="00640B4E" w:rsidP="00640B4E">
      <w:pPr>
        <w:spacing w:after="0"/>
        <w:rPr>
          <w:rFonts w:ascii="Verdana" w:hAnsi="Verdana"/>
          <w:color w:val="595959" w:themeColor="text1" w:themeTint="A6"/>
          <w:sz w:val="16"/>
          <w:szCs w:val="16"/>
        </w:rPr>
      </w:pPr>
    </w:p>
    <w:p w14:paraId="672BF06D"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F06E"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F06F"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F070"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F071"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F072" w14:textId="77777777" w:rsidR="00FB3898" w:rsidRPr="00AA307B" w:rsidRDefault="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F073" w14:textId="77777777" w:rsidR="00640B4E" w:rsidRPr="00AA307B" w:rsidRDefault="00640B4E" w:rsidP="00640B4E">
      <w:pPr>
        <w:spacing w:after="0"/>
        <w:rPr>
          <w:rFonts w:ascii="Verdana" w:hAnsi="Verdana"/>
          <w:color w:val="595959" w:themeColor="text1" w:themeTint="A6"/>
          <w:sz w:val="16"/>
          <w:szCs w:val="16"/>
        </w:rPr>
      </w:pPr>
    </w:p>
    <w:p w14:paraId="672BF074" w14:textId="77777777" w:rsidR="00243878" w:rsidRPr="00AA307B" w:rsidRDefault="00BE61A3" w:rsidP="00354343">
      <w:pPr>
        <w:spacing w:after="0" w:line="240" w:lineRule="auto"/>
        <w:rPr>
          <w:rFonts w:ascii="Verdana" w:hAnsi="Verdana"/>
          <w:color w:val="99811B"/>
          <w:sz w:val="16"/>
          <w:szCs w:val="16"/>
        </w:rPr>
      </w:pPr>
      <w:r w:rsidRPr="00AA307B">
        <w:rPr>
          <w:rFonts w:ascii="Verdana" w:hAnsi="Verdana"/>
          <w:color w:val="99811B"/>
          <w:sz w:val="16"/>
          <w:szCs w:val="16"/>
        </w:rPr>
        <w:t xml:space="preserve">Referee 1 </w:t>
      </w:r>
    </w:p>
    <w:p w14:paraId="672BF07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D145A" w:rsidRPr="00AA307B" w14:paraId="672BF07A" w14:textId="77777777" w:rsidTr="008D145A">
        <w:tc>
          <w:tcPr>
            <w:tcW w:w="2235" w:type="dxa"/>
          </w:tcPr>
          <w:p w14:paraId="672BF076"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77"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8"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7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7F" w14:textId="77777777" w:rsidTr="008D145A">
        <w:tc>
          <w:tcPr>
            <w:tcW w:w="2235" w:type="dxa"/>
          </w:tcPr>
          <w:p w14:paraId="672BF07B"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7C"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D"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7E" w14:textId="639EDB99"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7">
                <v:shape id="_x0000_i1183" type="#_x0000_t75" style="width:37.9pt;height:18pt" o:ole="">
                  <v:imagedata r:id="rId95" o:title=""/>
                </v:shape>
                <w:control r:id="rId96" w:name="OptionButton6421" w:shapeid="_x0000_i1183"/>
              </w:object>
            </w:r>
            <w:r w:rsidRPr="00AA307B">
              <w:rPr>
                <w:rFonts w:ascii="Verdana" w:hAnsi="Verdana"/>
                <w:color w:val="595959" w:themeColor="text1" w:themeTint="A6"/>
                <w:sz w:val="16"/>
                <w:szCs w:val="16"/>
              </w:rPr>
              <w:object w:dxaOrig="225" w:dyaOrig="225" w14:anchorId="672BF128">
                <v:shape id="_x0000_i1185" type="#_x0000_t75" style="width:51.65pt;height:18pt" o:ole="">
                  <v:imagedata r:id="rId97" o:title=""/>
                </v:shape>
                <w:control r:id="rId98" w:name="OptionButton7421" w:shapeid="_x0000_i1185"/>
              </w:object>
            </w:r>
          </w:p>
        </w:tc>
      </w:tr>
      <w:tr w:rsidR="008D145A" w:rsidRPr="00AA307B" w14:paraId="672BF084" w14:textId="77777777" w:rsidTr="008D145A">
        <w:tc>
          <w:tcPr>
            <w:tcW w:w="2235" w:type="dxa"/>
          </w:tcPr>
          <w:p w14:paraId="672BF080"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81"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8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8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9" w14:textId="77777777" w:rsidTr="008D145A">
        <w:tc>
          <w:tcPr>
            <w:tcW w:w="2235" w:type="dxa"/>
          </w:tcPr>
          <w:p w14:paraId="672BF085"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86"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88"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E" w14:textId="77777777" w:rsidTr="008D145A">
        <w:tc>
          <w:tcPr>
            <w:tcW w:w="2235" w:type="dxa"/>
          </w:tcPr>
          <w:p w14:paraId="672BF08A"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8B"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C"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8D"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1" w14:textId="77777777" w:rsidTr="008D145A">
        <w:tc>
          <w:tcPr>
            <w:tcW w:w="2235" w:type="dxa"/>
          </w:tcPr>
          <w:p w14:paraId="672BF08F"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90"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6" w14:textId="77777777" w:rsidTr="008D145A">
        <w:tc>
          <w:tcPr>
            <w:tcW w:w="2235" w:type="dxa"/>
          </w:tcPr>
          <w:p w14:paraId="672BF09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9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94"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95"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A" w14:textId="77777777" w:rsidTr="008D145A">
        <w:tc>
          <w:tcPr>
            <w:tcW w:w="3085" w:type="dxa"/>
            <w:gridSpan w:val="2"/>
          </w:tcPr>
          <w:p w14:paraId="672BF09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98" w14:textId="77777777" w:rsidR="008D145A" w:rsidRPr="00AA307B"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672BF09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9B" w14:textId="77777777" w:rsidR="00243878" w:rsidRPr="00AA307B" w:rsidRDefault="00243878" w:rsidP="00243878">
      <w:pPr>
        <w:spacing w:after="0"/>
        <w:rPr>
          <w:rFonts w:ascii="Verdana" w:hAnsi="Verdana"/>
          <w:color w:val="595959" w:themeColor="text1" w:themeTint="A6"/>
          <w:sz w:val="16"/>
          <w:szCs w:val="16"/>
        </w:rPr>
      </w:pPr>
    </w:p>
    <w:p w14:paraId="672BF09C" w14:textId="77777777" w:rsidR="00243878" w:rsidRPr="00AA307B" w:rsidRDefault="00243878" w:rsidP="008405C5">
      <w:pPr>
        <w:spacing w:after="0" w:line="240" w:lineRule="auto"/>
        <w:rPr>
          <w:rFonts w:ascii="Verdana" w:hAnsi="Verdana"/>
          <w:color w:val="99811B"/>
          <w:sz w:val="16"/>
          <w:szCs w:val="16"/>
        </w:rPr>
      </w:pPr>
      <w:r w:rsidRPr="00AA307B">
        <w:rPr>
          <w:rFonts w:ascii="Verdana" w:hAnsi="Verdana"/>
          <w:color w:val="99811B"/>
          <w:sz w:val="16"/>
          <w:szCs w:val="16"/>
        </w:rPr>
        <w:t xml:space="preserve">Referee 2 </w:t>
      </w:r>
    </w:p>
    <w:p w14:paraId="672BF09D"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A2" w14:textId="77777777" w:rsidTr="002B2026">
        <w:tc>
          <w:tcPr>
            <w:tcW w:w="2235" w:type="dxa"/>
          </w:tcPr>
          <w:p w14:paraId="672BF09E"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9F"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A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A7" w14:textId="77777777" w:rsidTr="002B2026">
        <w:tc>
          <w:tcPr>
            <w:tcW w:w="2235" w:type="dxa"/>
          </w:tcPr>
          <w:p w14:paraId="672BF0A3"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A4"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A6" w14:textId="64C3D683"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9">
                <v:shape id="_x0000_i1187" type="#_x0000_t75" style="width:37.9pt;height:18pt" o:ole="">
                  <v:imagedata r:id="rId99" o:title=""/>
                </v:shape>
                <w:control r:id="rId100" w:name="OptionButton642" w:shapeid="_x0000_i1187"/>
              </w:object>
            </w:r>
            <w:r w:rsidRPr="00AA307B">
              <w:rPr>
                <w:rFonts w:ascii="Verdana" w:hAnsi="Verdana"/>
                <w:color w:val="595959" w:themeColor="text1" w:themeTint="A6"/>
                <w:sz w:val="16"/>
                <w:szCs w:val="16"/>
              </w:rPr>
              <w:object w:dxaOrig="225" w:dyaOrig="225" w14:anchorId="672BF12A">
                <v:shape id="_x0000_i1189" type="#_x0000_t75" style="width:51.65pt;height:18pt" o:ole="">
                  <v:imagedata r:id="rId101" o:title=""/>
                </v:shape>
                <w:control r:id="rId102" w:name="OptionButton742" w:shapeid="_x0000_i1189"/>
              </w:object>
            </w:r>
          </w:p>
        </w:tc>
      </w:tr>
      <w:tr w:rsidR="00243878" w:rsidRPr="00AA307B" w14:paraId="672BF0AC" w14:textId="77777777" w:rsidTr="002B2026">
        <w:tc>
          <w:tcPr>
            <w:tcW w:w="2235" w:type="dxa"/>
          </w:tcPr>
          <w:p w14:paraId="672BF0A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A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A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1" w14:textId="77777777" w:rsidTr="002B2026">
        <w:tc>
          <w:tcPr>
            <w:tcW w:w="2235" w:type="dxa"/>
          </w:tcPr>
          <w:p w14:paraId="672BF0A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AE"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A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B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6" w14:textId="77777777" w:rsidTr="002B2026">
        <w:tc>
          <w:tcPr>
            <w:tcW w:w="2235" w:type="dxa"/>
          </w:tcPr>
          <w:p w14:paraId="672BF0B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B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B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B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9" w14:textId="77777777" w:rsidTr="002B2026">
        <w:tc>
          <w:tcPr>
            <w:tcW w:w="2235" w:type="dxa"/>
          </w:tcPr>
          <w:p w14:paraId="672BF0B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Country</w:t>
            </w:r>
          </w:p>
        </w:tc>
        <w:tc>
          <w:tcPr>
            <w:tcW w:w="6945" w:type="dxa"/>
            <w:gridSpan w:val="8"/>
          </w:tcPr>
          <w:p w14:paraId="672BF0B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E" w14:textId="77777777" w:rsidTr="002B2026">
        <w:tc>
          <w:tcPr>
            <w:tcW w:w="2235" w:type="dxa"/>
          </w:tcPr>
          <w:p w14:paraId="672BF0B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B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B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B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2" w14:textId="77777777" w:rsidTr="002B2026">
        <w:tc>
          <w:tcPr>
            <w:tcW w:w="3085" w:type="dxa"/>
            <w:gridSpan w:val="2"/>
          </w:tcPr>
          <w:p w14:paraId="672BF0B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C0"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C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C3" w14:textId="77777777" w:rsidR="00243878" w:rsidRPr="00AA307B" w:rsidRDefault="00243878" w:rsidP="00243878">
      <w:pPr>
        <w:spacing w:after="0"/>
        <w:rPr>
          <w:rFonts w:ascii="Verdana" w:hAnsi="Verdana"/>
          <w:color w:val="595959" w:themeColor="text1" w:themeTint="A6"/>
          <w:sz w:val="16"/>
          <w:szCs w:val="16"/>
        </w:rPr>
      </w:pPr>
    </w:p>
    <w:p w14:paraId="672BF0C4" w14:textId="77777777" w:rsidR="00243878" w:rsidRPr="00AA307B" w:rsidRDefault="00243878" w:rsidP="00243878">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C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CA" w14:textId="77777777" w:rsidTr="002B2026">
        <w:tc>
          <w:tcPr>
            <w:tcW w:w="2235" w:type="dxa"/>
          </w:tcPr>
          <w:p w14:paraId="672BF0C6"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C7"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C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F" w14:textId="77777777" w:rsidTr="002B2026">
        <w:tc>
          <w:tcPr>
            <w:tcW w:w="2235" w:type="dxa"/>
          </w:tcPr>
          <w:p w14:paraId="672BF0CB"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CC"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CE" w14:textId="7D1FA7EF"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B">
                <v:shape id="_x0000_i1191" type="#_x0000_t75" style="width:37.9pt;height:18pt" o:ole="">
                  <v:imagedata r:id="rId103" o:title=""/>
                </v:shape>
                <w:control r:id="rId104" w:name="OptionButton6411" w:shapeid="_x0000_i1191"/>
              </w:object>
            </w:r>
            <w:r w:rsidRPr="00AA307B">
              <w:rPr>
                <w:rFonts w:ascii="Verdana" w:hAnsi="Verdana"/>
                <w:color w:val="595959" w:themeColor="text1" w:themeTint="A6"/>
                <w:sz w:val="16"/>
                <w:szCs w:val="16"/>
              </w:rPr>
              <w:object w:dxaOrig="225" w:dyaOrig="225" w14:anchorId="672BF12C">
                <v:shape id="_x0000_i1193" type="#_x0000_t75" style="width:51.65pt;height:18pt" o:ole="">
                  <v:imagedata r:id="rId105" o:title=""/>
                </v:shape>
                <w:control r:id="rId106" w:name="OptionButton7411" w:shapeid="_x0000_i1193"/>
              </w:object>
            </w:r>
          </w:p>
        </w:tc>
      </w:tr>
      <w:tr w:rsidR="00243878" w:rsidRPr="00AA307B" w14:paraId="672BF0D4" w14:textId="77777777" w:rsidTr="002B2026">
        <w:tc>
          <w:tcPr>
            <w:tcW w:w="2235" w:type="dxa"/>
          </w:tcPr>
          <w:p w14:paraId="672BF0D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D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D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D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9" w14:textId="77777777" w:rsidTr="002B2026">
        <w:tc>
          <w:tcPr>
            <w:tcW w:w="2235" w:type="dxa"/>
          </w:tcPr>
          <w:p w14:paraId="672BF0D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D6"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D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E" w14:textId="77777777" w:rsidTr="002B2026">
        <w:tc>
          <w:tcPr>
            <w:tcW w:w="2235" w:type="dxa"/>
          </w:tcPr>
          <w:p w14:paraId="672BF0D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D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D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1" w14:textId="77777777" w:rsidTr="002B2026">
        <w:tc>
          <w:tcPr>
            <w:tcW w:w="2235" w:type="dxa"/>
          </w:tcPr>
          <w:p w14:paraId="672BF0D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E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6" w14:textId="77777777" w:rsidTr="002B2026">
        <w:tc>
          <w:tcPr>
            <w:tcW w:w="2235" w:type="dxa"/>
          </w:tcPr>
          <w:p w14:paraId="672BF0E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E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E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E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A" w14:textId="77777777" w:rsidTr="002B2026">
        <w:tc>
          <w:tcPr>
            <w:tcW w:w="3085" w:type="dxa"/>
            <w:gridSpan w:val="2"/>
          </w:tcPr>
          <w:p w14:paraId="672BF0E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E8"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E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EB" w14:textId="77777777" w:rsidR="00354343" w:rsidRPr="00AA307B" w:rsidRDefault="00354343" w:rsidP="00C474F1">
      <w:pPr>
        <w:spacing w:after="0"/>
        <w:rPr>
          <w:rFonts w:ascii="Verdana" w:hAnsi="Verdana"/>
          <w:color w:val="99811B"/>
          <w:sz w:val="20"/>
          <w:szCs w:val="20"/>
        </w:rPr>
      </w:pPr>
    </w:p>
    <w:p w14:paraId="672BF0EC" w14:textId="77777777" w:rsidR="00C474F1" w:rsidRPr="00AA307B" w:rsidRDefault="0085557D" w:rsidP="00C474F1">
      <w:pPr>
        <w:spacing w:after="0"/>
        <w:rPr>
          <w:rFonts w:ascii="Verdana" w:hAnsi="Verdana"/>
          <w:color w:val="99811B"/>
          <w:sz w:val="20"/>
          <w:szCs w:val="20"/>
        </w:rPr>
      </w:pPr>
      <w:r w:rsidRPr="00AA307B">
        <w:rPr>
          <w:rFonts w:ascii="Verdana" w:hAnsi="Verdana"/>
          <w:color w:val="99811B"/>
          <w:sz w:val="20"/>
          <w:szCs w:val="20"/>
        </w:rPr>
        <w:t>6 Appendices</w:t>
      </w:r>
    </w:p>
    <w:p w14:paraId="672BF0ED" w14:textId="77777777" w:rsidR="00F6530C" w:rsidRPr="00AA307B" w:rsidRDefault="00F6530C" w:rsidP="00F6530C">
      <w:pPr>
        <w:spacing w:after="0"/>
        <w:rPr>
          <w:rFonts w:ascii="Verdana" w:hAnsi="Verdana"/>
          <w:color w:val="595959" w:themeColor="text1" w:themeTint="A6"/>
          <w:sz w:val="16"/>
          <w:szCs w:val="16"/>
        </w:rPr>
      </w:pPr>
    </w:p>
    <w:p w14:paraId="672BF0EE" w14:textId="77777777" w:rsidR="00F6530C" w:rsidRPr="00AA307B" w:rsidRDefault="00F6530C"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You must send the following appendices with the registration: </w:t>
      </w:r>
    </w:p>
    <w:p w14:paraId="672BF0EF" w14:textId="77777777" w:rsidR="002B2026" w:rsidRPr="00AA307B" w:rsidRDefault="002B2026" w:rsidP="00F6530C">
      <w:pPr>
        <w:spacing w:after="0"/>
        <w:rPr>
          <w:rFonts w:ascii="Verdana" w:hAnsi="Verdana"/>
          <w:color w:val="595959" w:themeColor="text1" w:themeTint="A6"/>
          <w:sz w:val="16"/>
          <w:szCs w:val="16"/>
        </w:rPr>
      </w:pPr>
    </w:p>
    <w:p w14:paraId="672BF0F0" w14:textId="77777777" w:rsidR="0085557D" w:rsidRPr="00AA307B" w:rsidRDefault="0085557D" w:rsidP="0085557D">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Documents for the notification of the tied agent:</w:t>
      </w:r>
    </w:p>
    <w:p w14:paraId="672BF0F1" w14:textId="77777777" w:rsidR="0085557D" w:rsidRPr="00AA307B" w:rsidRDefault="0085557D" w:rsidP="0085557D">
      <w:pPr>
        <w:spacing w:after="0"/>
        <w:rPr>
          <w:rFonts w:ascii="Verdana" w:hAnsi="Verdana"/>
          <w:color w:val="595959" w:themeColor="text1" w:themeTint="A6"/>
          <w:sz w:val="16"/>
          <w:szCs w:val="16"/>
        </w:rPr>
      </w:pPr>
    </w:p>
    <w:p w14:paraId="672BF0F2" w14:textId="3B2903ED"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D">
          <v:shape id="_x0000_i1195" type="#_x0000_t75" style="width:451.9pt;height:33.15pt" o:ole="">
            <v:imagedata r:id="rId107" o:title=""/>
          </v:shape>
          <w:control r:id="rId108" w:name="CheckBox4" w:shapeid="_x0000_i1195"/>
        </w:object>
      </w:r>
    </w:p>
    <w:p w14:paraId="672BF0F3" w14:textId="6A75F46E"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E">
          <v:shape id="_x0000_i1197" type="#_x0000_t75" style="width:416.35pt;height:18pt" o:ole="">
            <v:imagedata r:id="rId109" o:title=""/>
          </v:shape>
          <w:control r:id="rId110" w:name="CheckBox5" w:shapeid="_x0000_i1197"/>
        </w:object>
      </w:r>
    </w:p>
    <w:p w14:paraId="672BF0F4" w14:textId="3418F325"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F">
          <v:shape id="_x0000_i1199" type="#_x0000_t75" style="width:436.75pt;height:18pt" o:ole="">
            <v:imagedata r:id="rId111" o:title=""/>
          </v:shape>
          <w:control r:id="rId112" w:name="CheckBox21" w:shapeid="_x0000_i1199"/>
        </w:object>
      </w:r>
    </w:p>
    <w:p w14:paraId="672BF0F5" w14:textId="63012911"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0">
          <v:shape id="_x0000_i1201" type="#_x0000_t75" style="width:456.15pt;height:29.35pt" o:ole="">
            <v:imagedata r:id="rId113" o:title=""/>
          </v:shape>
          <w:control r:id="rId114" w:name="CheckBox22" w:shapeid="_x0000_i1201"/>
        </w:object>
      </w:r>
    </w:p>
    <w:p w14:paraId="672BF0F6" w14:textId="77777777" w:rsidR="002B2026" w:rsidRPr="00AA307B" w:rsidRDefault="002B2026" w:rsidP="00F6530C">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Assessment documents:</w:t>
      </w:r>
    </w:p>
    <w:p w14:paraId="672BF0F7" w14:textId="77777777" w:rsidR="002B2026" w:rsidRPr="00AA307B" w:rsidRDefault="002B2026" w:rsidP="00F6530C">
      <w:pPr>
        <w:spacing w:after="0"/>
        <w:rPr>
          <w:rFonts w:ascii="Verdana" w:hAnsi="Verdana"/>
          <w:color w:val="595959" w:themeColor="text1" w:themeTint="A6"/>
          <w:sz w:val="16"/>
          <w:szCs w:val="16"/>
        </w:rPr>
      </w:pPr>
    </w:p>
    <w:p w14:paraId="672BF0F8" w14:textId="406F3E64"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1">
          <v:shape id="_x0000_i1203" type="#_x0000_t75" style="width:449.05pt;height:18pt" o:ole="">
            <v:imagedata r:id="rId115" o:title=""/>
          </v:shape>
          <w:control r:id="rId116" w:name="CheckBox19" w:shapeid="_x0000_i1203"/>
        </w:object>
      </w:r>
    </w:p>
    <w:p w14:paraId="672BF0F9" w14:textId="03C16053"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2">
          <v:shape id="_x0000_i1205" type="#_x0000_t75" style="width:308.85pt;height:18pt" o:ole="">
            <v:imagedata r:id="rId117" o:title=""/>
          </v:shape>
          <w:control r:id="rId118" w:name="CheckBox20" w:shapeid="_x0000_i1205"/>
        </w:object>
      </w:r>
    </w:p>
    <w:p w14:paraId="672BF0FA" w14:textId="318CD30F"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3">
          <v:shape id="_x0000_i1207" type="#_x0000_t75" style="width:393.15pt;height:18pt" o:ole="">
            <v:imagedata r:id="rId119" o:title=""/>
          </v:shape>
          <w:control r:id="rId120" w:name="CheckBox23" w:shapeid="_x0000_i1207"/>
        </w:object>
      </w:r>
    </w:p>
    <w:p w14:paraId="672BF0FB" w14:textId="2F08075E"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34">
          <v:shape id="_x0000_i1209" type="#_x0000_t75" style="width:461.35pt;height:18pt" o:ole="">
            <v:imagedata r:id="rId121" o:title=""/>
          </v:shape>
          <w:control r:id="rId122" w:name="CheckBox24" w:shapeid="_x0000_i1209"/>
        </w:object>
      </w:r>
    </w:p>
    <w:sectPr w:rsidR="002B2026" w:rsidRPr="00AA307B"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F137" w14:textId="77777777" w:rsidR="008B5F66" w:rsidRDefault="008B5F66" w:rsidP="00BB0BEA">
      <w:pPr>
        <w:spacing w:after="0" w:line="240" w:lineRule="auto"/>
      </w:pPr>
      <w:r>
        <w:separator/>
      </w:r>
    </w:p>
  </w:endnote>
  <w:endnote w:type="continuationSeparator" w:id="0">
    <w:p w14:paraId="672BF138" w14:textId="77777777" w:rsidR="008B5F66" w:rsidRDefault="008B5F66"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13E" w14:textId="2F9C113A" w:rsidR="008B5F66" w:rsidRPr="007D6699" w:rsidRDefault="008B5F66" w:rsidP="001F46FA">
    <w:pPr>
      <w:pStyle w:val="Voettekst"/>
      <w:tabs>
        <w:tab w:val="left" w:pos="6359"/>
      </w:tabs>
      <w:rPr>
        <w:rFonts w:ascii="Verdana" w:hAnsi="Verdana"/>
        <w:sz w:val="14"/>
        <w:szCs w:val="14"/>
      </w:rPr>
    </w:pPr>
    <w:r>
      <w:rPr>
        <w:rFonts w:ascii="Verdana" w:hAnsi="Verdana"/>
        <w:sz w:val="14"/>
        <w:szCs w:val="14"/>
      </w:rPr>
      <w:t>The Dutch Authority for the Fina</w:t>
    </w:r>
    <w:r w:rsidR="00E57E84">
      <w:rPr>
        <w:rFonts w:ascii="Verdana" w:hAnsi="Verdana"/>
        <w:sz w:val="14"/>
        <w:szCs w:val="14"/>
      </w:rPr>
      <w:t xml:space="preserve">ncial Markets (AFM) </w:t>
    </w:r>
    <w:r w:rsidR="00E57E84">
      <w:rPr>
        <w:rFonts w:ascii="Verdana" w:hAnsi="Verdana"/>
        <w:sz w:val="14"/>
        <w:szCs w:val="14"/>
      </w:rPr>
      <w:tab/>
      <w:t>Version 2.2</w:t>
    </w:r>
    <w:r>
      <w:rPr>
        <w:rFonts w:ascii="Verdana" w:hAnsi="Verdana"/>
        <w:sz w:val="14"/>
        <w:szCs w:val="14"/>
      </w:rPr>
      <w:t xml:space="preserve"> (</w:t>
    </w:r>
    <w:r w:rsidR="00E57E84">
      <w:rPr>
        <w:rFonts w:ascii="Verdana" w:hAnsi="Verdana"/>
        <w:sz w:val="14"/>
        <w:szCs w:val="14"/>
      </w:rPr>
      <w:t>July 2020</w:t>
    </w:r>
    <w:r>
      <w:rPr>
        <w:rFonts w:ascii="Verdana" w:hAnsi="Verdana"/>
        <w:sz w:val="14"/>
        <w:szCs w:val="14"/>
      </w:rPr>
      <w:t xml:space="preserve">) </w:t>
    </w:r>
    <w:r>
      <w:rPr>
        <w:rFonts w:ascii="Verdana" w:hAnsi="Verdana"/>
        <w:sz w:val="14"/>
        <w:szCs w:val="14"/>
      </w:rPr>
      <w:tab/>
    </w:r>
    <w:r w:rsidR="001F46FA">
      <w:rPr>
        <w:rFonts w:ascii="Verdana" w:hAnsi="Verdana"/>
        <w:sz w:val="14"/>
        <w:szCs w:val="14"/>
      </w:rPr>
      <w:tab/>
    </w:r>
    <w:r>
      <w:rPr>
        <w:rFonts w:ascii="Verdana" w:hAnsi="Verdana"/>
        <w:sz w:val="14"/>
        <w:szCs w:val="14"/>
      </w:rPr>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r>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135" w14:textId="77777777" w:rsidR="008B5F66" w:rsidRDefault="008B5F66" w:rsidP="00BB0BEA">
      <w:pPr>
        <w:spacing w:after="0" w:line="240" w:lineRule="auto"/>
      </w:pPr>
      <w:r>
        <w:separator/>
      </w:r>
    </w:p>
  </w:footnote>
  <w:footnote w:type="continuationSeparator" w:id="0">
    <w:p w14:paraId="672BF136" w14:textId="77777777" w:rsidR="008B5F66" w:rsidRDefault="008B5F66"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6FB" w14:textId="3224B9CF" w:rsidR="00C7174D" w:rsidRDefault="00C7174D" w:rsidP="00C7174D">
    <w:pPr>
      <w:pStyle w:val="Koptekst"/>
      <w:ind w:left="2832"/>
      <w:jc w:val="center"/>
      <w:rPr>
        <w:lang w:val="en-US"/>
      </w:rPr>
    </w:pPr>
    <w:r>
      <w:rPr>
        <w:noProof/>
      </w:rPr>
      <w:drawing>
        <wp:anchor distT="0" distB="0" distL="114300" distR="114300" simplePos="0" relativeHeight="251661312" behindDoc="0" locked="0" layoutInCell="1" allowOverlap="1" wp14:anchorId="3AEE849C" wp14:editId="7D8E6BCE">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2D1891DF" w14:textId="45F90700" w:rsidR="00C7174D" w:rsidRDefault="00C7174D" w:rsidP="00C7174D">
    <w:pPr>
      <w:pStyle w:val="Koptekst"/>
      <w:ind w:left="2832"/>
      <w:jc w:val="center"/>
      <w:rPr>
        <w:lang w:val="en-US"/>
      </w:rPr>
    </w:pPr>
    <w:r>
      <w:rPr>
        <w:noProof/>
      </w:rPr>
      <mc:AlternateContent>
        <mc:Choice Requires="wps">
          <w:drawing>
            <wp:anchor distT="0" distB="0" distL="114300" distR="114300" simplePos="0" relativeHeight="251660288" behindDoc="0" locked="0" layoutInCell="1" allowOverlap="1" wp14:anchorId="20F3902B" wp14:editId="1169CF80">
              <wp:simplePos x="0" y="0"/>
              <wp:positionH relativeFrom="column">
                <wp:posOffset>-802005</wp:posOffset>
              </wp:positionH>
              <wp:positionV relativeFrom="paragraph">
                <wp:posOffset>496871</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C5F30" id="_x0000_t32" coordsize="21600,21600" o:spt="32" o:oned="t" path="m,l21600,21600e" filled="f">
              <v:path arrowok="t" fillok="f" o:connecttype="none"/>
              <o:lock v:ext="edit" shapetype="t"/>
            </v:shapetype>
            <v:shape id="Rechte verbindingslijn met pijl 4" o:spid="_x0000_s1026" type="#_x0000_t32" style="position:absolute;margin-left:-63.15pt;margin-top:39.1pt;width: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" strokecolor="#a98f00" strokeweight="3pt"/>
          </w:pict>
        </mc:Fallback>
      </mc:AlternateContent>
    </w:r>
  </w:p>
  <w:p w14:paraId="672BF13C" w14:textId="02F04C46" w:rsidR="008B5F66" w:rsidRPr="00BB0BEA" w:rsidRDefault="008B5F66" w:rsidP="00C7174D">
    <w:pPr>
      <w:pStyle w:val="Koptekst"/>
      <w:jc w:val="center"/>
      <w:rPr>
        <w:rFonts w:ascii="Verdana" w:hAnsi="Verdana"/>
        <w:color w:val="99811B"/>
        <w:sz w:val="28"/>
        <w:szCs w:val="28"/>
      </w:rPr>
    </w:pPr>
    <w:r>
      <w:rPr>
        <w:rFonts w:ascii="Verdana" w:hAnsi="Verdana"/>
        <w:color w:val="99811B"/>
        <w:sz w:val="28"/>
        <w:szCs w:val="28"/>
      </w:rPr>
      <w:t xml:space="preserve">Tied agent notification </w:t>
    </w:r>
    <w:proofErr w:type="gramStart"/>
    <w:r>
      <w:rPr>
        <w:rFonts w:ascii="Verdana" w:hAnsi="Verdana"/>
        <w:color w:val="99811B"/>
        <w:sz w:val="28"/>
        <w:szCs w:val="28"/>
      </w:rP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10243"/>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32D"/>
    <w:rsid w:val="000A7135"/>
    <w:rsid w:val="000C151A"/>
    <w:rsid w:val="000C2788"/>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019"/>
    <w:rsid w:val="001A6EA8"/>
    <w:rsid w:val="001B0318"/>
    <w:rsid w:val="001B1BC7"/>
    <w:rsid w:val="001B38C8"/>
    <w:rsid w:val="001B7500"/>
    <w:rsid w:val="001C07BA"/>
    <w:rsid w:val="001C0CF1"/>
    <w:rsid w:val="001C2904"/>
    <w:rsid w:val="001D0A35"/>
    <w:rsid w:val="001D26AD"/>
    <w:rsid w:val="001D3507"/>
    <w:rsid w:val="001D5A9A"/>
    <w:rsid w:val="001E407A"/>
    <w:rsid w:val="001F46FA"/>
    <w:rsid w:val="001F4D5D"/>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0573"/>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8C"/>
    <w:rsid w:val="005F45BE"/>
    <w:rsid w:val="00601569"/>
    <w:rsid w:val="00602BEA"/>
    <w:rsid w:val="006063B1"/>
    <w:rsid w:val="0061046D"/>
    <w:rsid w:val="0061559B"/>
    <w:rsid w:val="0062602B"/>
    <w:rsid w:val="006268D2"/>
    <w:rsid w:val="00627554"/>
    <w:rsid w:val="00640B4E"/>
    <w:rsid w:val="00640FC6"/>
    <w:rsid w:val="006419E9"/>
    <w:rsid w:val="00642F6F"/>
    <w:rsid w:val="00646CCE"/>
    <w:rsid w:val="00646D5D"/>
    <w:rsid w:val="00653F18"/>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B6A22"/>
    <w:rsid w:val="007C023B"/>
    <w:rsid w:val="007C1C46"/>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ED4"/>
    <w:rsid w:val="00811FBC"/>
    <w:rsid w:val="00826A93"/>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B5F66"/>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614"/>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50FB"/>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07B"/>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174D"/>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50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35389"/>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57E84"/>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7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AFMDOC-129-11685</_dlc_DocId>
    <_dlc_DocIdUrl xmlns="dd62d345-e1f9-48ef-b6ff-7cdbbbf7a6ae">
      <Url>https://dms.stelan.nl/bedrijfsvoering/_layouts/15/DocIdRedir.aspx?ID=AFMDOC-129-11685</Url>
      <Description>AFMDOC-129-11685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15AF9F1-64BE-4163-87AD-50614094B8A8}">
  <ds:schemaRefs>
    <ds:schemaRef ds:uri="http://schemas.openxmlformats.org/officeDocument/2006/bibliography"/>
  </ds:schemaRefs>
</ds:datastoreItem>
</file>

<file path=customXml/itemProps2.xml><?xml version="1.0" encoding="utf-8"?>
<ds:datastoreItem xmlns:ds="http://schemas.openxmlformats.org/officeDocument/2006/customXml" ds:itemID="{BA2C566B-9268-47DA-A994-9C94C951BAEA}"/>
</file>

<file path=customXml/itemProps3.xml><?xml version="1.0" encoding="utf-8"?>
<ds:datastoreItem xmlns:ds="http://schemas.openxmlformats.org/officeDocument/2006/customXml" ds:itemID="{B5AD8E2F-1C03-4978-969D-4FB4CDB69F44}"/>
</file>

<file path=customXml/itemProps4.xml><?xml version="1.0" encoding="utf-8"?>
<ds:datastoreItem xmlns:ds="http://schemas.openxmlformats.org/officeDocument/2006/customXml" ds:itemID="{A827D811-69BD-4048-A78B-3D17CCBF8C7C}"/>
</file>

<file path=customXml/itemProps5.xml><?xml version="1.0" encoding="utf-8"?>
<ds:datastoreItem xmlns:ds="http://schemas.openxmlformats.org/officeDocument/2006/customXml" ds:itemID="{BF63E13E-FB60-422F-9A46-933943BD0B50}"/>
</file>

<file path=customXml/itemProps6.xml><?xml version="1.0" encoding="utf-8"?>
<ds:datastoreItem xmlns:ds="http://schemas.openxmlformats.org/officeDocument/2006/customXml" ds:itemID="{88B3B57B-80B3-4253-B03E-28C49F011916}"/>
</file>

<file path=customXml/itemProps7.xml><?xml version="1.0" encoding="utf-8"?>
<ds:datastoreItem xmlns:ds="http://schemas.openxmlformats.org/officeDocument/2006/customXml" ds:itemID="{3F405451-4B93-4A8B-B708-0057DF74D170}"/>
</file>

<file path=docProps/app.xml><?xml version="1.0" encoding="utf-8"?>
<Properties xmlns="http://schemas.openxmlformats.org/officeDocument/2006/extended-properties" xmlns:vt="http://schemas.openxmlformats.org/officeDocument/2006/docPropsVTypes">
  <Template>Normal.dotm</Template>
  <TotalTime>0</TotalTime>
  <Pages>9</Pages>
  <Words>2429</Words>
  <Characters>12220</Characters>
  <Application>Microsoft Office Word</Application>
  <DocSecurity>0</DocSecurity>
  <Lines>611</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2021-06-13T19:32:00Z</dcterms:created>
  <dcterms:modified xsi:type="dcterms:W3CDTF">2021-06-13T19:32:00Z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7d0b6244-32ed-401c-a4cf-40cda80cd14f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